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FA06C" w14:textId="5C59767C" w:rsidR="00BA02FE" w:rsidRPr="00BA02FE" w:rsidRDefault="00BA02FE" w:rsidP="00BA02FE">
      <w:pPr>
        <w:spacing w:before="100" w:beforeAutospacing="1" w:after="100" w:afterAutospacing="1" w:line="240" w:lineRule="auto"/>
        <w:jc w:val="center"/>
        <w:outlineLvl w:val="1"/>
        <w:rPr>
          <w:rFonts w:ascii="Corbel" w:eastAsia="Times New Roman" w:hAnsi="Corbel" w:cs="Times New Roman"/>
          <w:b/>
          <w:bCs/>
          <w:kern w:val="0"/>
          <w:sz w:val="36"/>
          <w:szCs w:val="36"/>
          <w:lang w:val="pl-PL" w:eastAsia="en-GB"/>
          <w14:ligatures w14:val="none"/>
        </w:rPr>
      </w:pPr>
      <w:r>
        <w:rPr>
          <w:rFonts w:ascii="Corbel" w:eastAsia="Times New Roman" w:hAnsi="Corbel" w:cs="Times New Roman"/>
          <w:b/>
          <w:bCs/>
          <w:kern w:val="0"/>
          <w:sz w:val="36"/>
          <w:szCs w:val="36"/>
          <w:lang w:val="pl-PL" w:eastAsia="en-GB"/>
          <w14:ligatures w14:val="none"/>
        </w:rPr>
        <w:t>CD ALBUMS</w:t>
      </w:r>
    </w:p>
    <w:p w14:paraId="0DB29742" w14:textId="7E3B42D3" w:rsidR="00BA02FE" w:rsidRPr="00BA02FE" w:rsidRDefault="00BA02FE" w:rsidP="00BA02FE">
      <w:pPr>
        <w:spacing w:before="100" w:beforeAutospacing="1" w:after="100" w:afterAutospacing="1" w:line="240" w:lineRule="auto"/>
        <w:outlineLvl w:val="1"/>
        <w:rPr>
          <w:rFonts w:ascii="Corbel" w:eastAsia="Times New Roman" w:hAnsi="Corbel" w:cs="Times New Roman"/>
          <w:b/>
          <w:bCs/>
          <w:kern w:val="0"/>
          <w:sz w:val="36"/>
          <w:szCs w:val="36"/>
          <w:lang w:eastAsia="en-GB"/>
          <w14:ligatures w14:val="none"/>
        </w:rPr>
      </w:pPr>
      <w:r w:rsidRPr="00BA02FE">
        <w:rPr>
          <w:rFonts w:ascii="Corbel" w:eastAsia="Times New Roman" w:hAnsi="Corbel" w:cs="Times New Roman"/>
          <w:b/>
          <w:bCs/>
          <w:kern w:val="0"/>
          <w:sz w:val="36"/>
          <w:szCs w:val="36"/>
          <w:lang w:eastAsia="en-GB"/>
          <w14:ligatures w14:val="none"/>
        </w:rPr>
        <w:t>1. </w:t>
      </w:r>
      <w:r w:rsidRPr="00BA02FE">
        <w:rPr>
          <w:rFonts w:ascii="Corbel" w:eastAsia="Times New Roman" w:hAnsi="Corbel" w:cs="Times New Roman"/>
          <w:b/>
          <w:bCs/>
          <w:kern w:val="0"/>
          <w:sz w:val="36"/>
          <w:szCs w:val="36"/>
          <w:lang w:val="en-US" w:eastAsia="en-GB"/>
          <w14:ligatures w14:val="none"/>
        </w:rPr>
        <w:t xml:space="preserve"> </w:t>
      </w:r>
      <w:r w:rsidRPr="00BA02FE">
        <w:rPr>
          <w:rFonts w:ascii="Corbel" w:eastAsia="Times New Roman" w:hAnsi="Corbel" w:cs="Times New Roman"/>
          <w:b/>
          <w:bCs/>
          <w:kern w:val="0"/>
          <w:sz w:val="36"/>
          <w:szCs w:val="36"/>
          <w:lang w:eastAsia="en-GB"/>
          <w14:ligatures w14:val="none"/>
        </w:rPr>
        <w:t>“ODDYCHAM” — OLGA BOCZAR, 2023, Requiem Records</w:t>
      </w:r>
    </w:p>
    <w:p w14:paraId="398A5ABD" w14:textId="5DEAFAC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Renowned jazz artist </w:t>
      </w:r>
      <w:r w:rsidRPr="00BA02FE">
        <w:rPr>
          <w:rFonts w:ascii="Corbel" w:eastAsia="Times New Roman" w:hAnsi="Corbel" w:cs="Times New Roman"/>
          <w:b/>
          <w:bCs/>
          <w:kern w:val="0"/>
          <w:lang w:eastAsia="en-GB"/>
          <w14:ligatures w14:val="none"/>
        </w:rPr>
        <w:t>Olga Boczar</w:t>
      </w:r>
      <w:r w:rsidRPr="00BA02FE">
        <w:rPr>
          <w:rFonts w:ascii="Corbel" w:eastAsia="Times New Roman" w:hAnsi="Corbel" w:cs="Times New Roman"/>
          <w:kern w:val="0"/>
          <w:lang w:eastAsia="en-GB"/>
          <w14:ligatures w14:val="none"/>
        </w:rPr>
        <w:t xml:space="preserve"> is set to captivate music lovers with her latest release, </w:t>
      </w:r>
      <w:r w:rsidRPr="00BA02FE">
        <w:rPr>
          <w:rFonts w:ascii="Corbel" w:eastAsia="Times New Roman" w:hAnsi="Corbel" w:cs="Times New Roman"/>
          <w:i/>
          <w:iCs/>
          <w:kern w:val="0"/>
          <w:lang w:eastAsia="en-GB"/>
          <w14:ligatures w14:val="none"/>
        </w:rPr>
        <w:t>Oddycham</w:t>
      </w:r>
      <w:r w:rsidRPr="00BA02FE">
        <w:rPr>
          <w:rFonts w:ascii="Corbel" w:eastAsia="Times New Roman" w:hAnsi="Corbel" w:cs="Times New Roman"/>
          <w:kern w:val="0"/>
          <w:lang w:eastAsia="en-GB"/>
          <w14:ligatures w14:val="none"/>
        </w:rPr>
        <w:t xml:space="preserve"> (</w:t>
      </w:r>
      <w:r w:rsidRPr="00BA02FE">
        <w:rPr>
          <w:rFonts w:ascii="Corbel" w:eastAsia="Times New Roman" w:hAnsi="Corbel" w:cs="Times New Roman"/>
          <w:i/>
          <w:iCs/>
          <w:kern w:val="0"/>
          <w:lang w:eastAsia="en-GB"/>
          <w14:ligatures w14:val="none"/>
        </w:rPr>
        <w:t>I Breathe</w:t>
      </w:r>
      <w:r w:rsidRPr="00BA02FE">
        <w:rPr>
          <w:rFonts w:ascii="Corbel" w:eastAsia="Times New Roman" w:hAnsi="Corbel" w:cs="Times New Roman"/>
          <w:kern w:val="0"/>
          <w:lang w:eastAsia="en-GB"/>
          <w14:ligatures w14:val="none"/>
        </w:rPr>
        <w:t xml:space="preserve">). This collection of eight remarkable pieces pays tribute to </w:t>
      </w:r>
      <w:r w:rsidRPr="00BA02FE">
        <w:rPr>
          <w:rFonts w:ascii="Corbel" w:eastAsia="Times New Roman" w:hAnsi="Corbel" w:cs="Times New Roman"/>
          <w:b/>
          <w:bCs/>
          <w:kern w:val="0"/>
          <w:lang w:eastAsia="en-GB"/>
          <w14:ligatures w14:val="none"/>
        </w:rPr>
        <w:t>Julian Tuwim</w:t>
      </w:r>
      <w:r w:rsidRPr="00BA02FE">
        <w:rPr>
          <w:rFonts w:ascii="Corbel" w:eastAsia="Times New Roman" w:hAnsi="Corbel" w:cs="Times New Roman"/>
          <w:kern w:val="0"/>
          <w:lang w:eastAsia="en-GB"/>
          <w14:ligatures w14:val="none"/>
        </w:rPr>
        <w:t xml:space="preserve">, drawing deep inspiration from the rich tradition of Jewish music. The album features songs based on Tuwim’s timeless poetry and original material, including the enchanting title track </w:t>
      </w:r>
      <w:r w:rsidRPr="00BA02FE">
        <w:rPr>
          <w:rFonts w:ascii="Corbel" w:eastAsia="Times New Roman" w:hAnsi="Corbel" w:cs="Times New Roman"/>
          <w:i/>
          <w:iCs/>
          <w:kern w:val="0"/>
          <w:lang w:eastAsia="en-GB"/>
          <w14:ligatures w14:val="none"/>
        </w:rPr>
        <w:t>Oddycham</w:t>
      </w:r>
      <w:r w:rsidRPr="00BA02FE">
        <w:rPr>
          <w:rFonts w:ascii="Corbel" w:eastAsia="Times New Roman" w:hAnsi="Corbel" w:cs="Times New Roman"/>
          <w:kern w:val="0"/>
          <w:lang w:eastAsia="en-GB"/>
          <w14:ligatures w14:val="none"/>
        </w:rPr>
        <w:t xml:space="preserve">, as well as a traditional Jewish song, </w:t>
      </w:r>
      <w:r w:rsidRPr="00BA02FE">
        <w:rPr>
          <w:rFonts w:ascii="Corbel" w:eastAsia="Times New Roman" w:hAnsi="Corbel" w:cs="Times New Roman"/>
          <w:i/>
          <w:iCs/>
          <w:kern w:val="0"/>
          <w:lang w:eastAsia="en-GB"/>
          <w14:ligatures w14:val="none"/>
        </w:rPr>
        <w:t>Puncha, Puncha</w:t>
      </w:r>
      <w:r w:rsidRPr="00BA02FE">
        <w:rPr>
          <w:rFonts w:ascii="Corbel" w:eastAsia="Times New Roman" w:hAnsi="Corbel" w:cs="Times New Roman"/>
          <w:kern w:val="0"/>
          <w:lang w:eastAsia="en-GB"/>
          <w14:ligatures w14:val="none"/>
        </w:rPr>
        <w:t>.</w:t>
      </w:r>
    </w:p>
    <w:p w14:paraId="09E6F1C2" w14:textId="24FDBC0A"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i/>
          <w:iCs/>
          <w:kern w:val="0"/>
          <w:lang w:eastAsia="en-GB"/>
          <w14:ligatures w14:val="none"/>
        </w:rPr>
        <w:t>Oddycham</w:t>
      </w:r>
      <w:r w:rsidRPr="00BA02FE">
        <w:rPr>
          <w:rFonts w:ascii="Corbel" w:eastAsia="Times New Roman" w:hAnsi="Corbel" w:cs="Times New Roman"/>
          <w:kern w:val="0"/>
          <w:lang w:eastAsia="en-GB"/>
          <w14:ligatures w14:val="none"/>
        </w:rPr>
        <w:t xml:space="preserve"> takes listeners on a mesmerizing journey through vibrant colors, diverse sonic textures, and the soothing tones of autumn jazz. The album </w:t>
      </w:r>
      <w:r w:rsidRPr="00BA02FE">
        <w:rPr>
          <w:rFonts w:ascii="Corbel" w:eastAsia="Times New Roman" w:hAnsi="Corbel" w:cs="Times New Roman"/>
          <w:kern w:val="0"/>
          <w:lang w:val="en-US" w:eastAsia="en-GB"/>
          <w14:ligatures w14:val="none"/>
        </w:rPr>
        <w:t>connect</w:t>
      </w:r>
      <w:r w:rsidRPr="00BA02FE">
        <w:rPr>
          <w:rFonts w:ascii="Corbel" w:eastAsia="Times New Roman" w:hAnsi="Corbel" w:cs="Times New Roman"/>
          <w:kern w:val="0"/>
          <w:lang w:eastAsia="en-GB"/>
          <w14:ligatures w14:val="none"/>
        </w:rPr>
        <w:t xml:space="preserve"> atmospheric harmonies, lyrical melodies, and sharper moments of contrast </w:t>
      </w:r>
      <w:r w:rsidRPr="00BA02FE">
        <w:rPr>
          <w:rFonts w:ascii="Corbel" w:eastAsia="Times New Roman" w:hAnsi="Corbel" w:cs="Times New Roman"/>
          <w:kern w:val="0"/>
          <w:lang w:val="en-US" w:eastAsia="en-GB"/>
          <w14:ligatures w14:val="none"/>
        </w:rPr>
        <w:t xml:space="preserve">- </w:t>
      </w:r>
      <w:r w:rsidRPr="00BA02FE">
        <w:rPr>
          <w:rFonts w:ascii="Corbel" w:eastAsia="Times New Roman" w:hAnsi="Corbel" w:cs="Times New Roman"/>
          <w:kern w:val="0"/>
          <w:lang w:eastAsia="en-GB"/>
          <w14:ligatures w14:val="none"/>
        </w:rPr>
        <w:t>all while placing strong emphasis on the evocative power of words.</w:t>
      </w:r>
    </w:p>
    <w:p w14:paraId="7BD55A38" w14:textId="2A1F6FA9"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Each of the eight tracks tells a story</w:t>
      </w:r>
      <w:r w:rsidRPr="00BA02FE">
        <w:rPr>
          <w:rFonts w:ascii="Corbel" w:eastAsia="Times New Roman" w:hAnsi="Corbel" w:cs="Times New Roman"/>
          <w:kern w:val="0"/>
          <w:lang w:val="en-US" w:eastAsia="en-GB"/>
          <w14:ligatures w14:val="none"/>
        </w:rPr>
        <w:t xml:space="preserve"> </w:t>
      </w:r>
      <w:r w:rsidRPr="00BA02FE">
        <w:rPr>
          <w:rFonts w:ascii="Corbel" w:eastAsia="Times New Roman" w:hAnsi="Corbel" w:cs="Times New Roman"/>
          <w:kern w:val="0"/>
          <w:lang w:eastAsia="en-GB"/>
          <w14:ligatures w14:val="none"/>
        </w:rPr>
        <w:t xml:space="preserve">that explores the full spectrum of human emotion </w:t>
      </w:r>
      <w:r w:rsidRPr="00BA02FE">
        <w:rPr>
          <w:rFonts w:ascii="Corbel" w:eastAsia="Times New Roman" w:hAnsi="Corbel" w:cs="Times New Roman"/>
          <w:kern w:val="0"/>
          <w:lang w:val="en-US" w:eastAsia="en-GB"/>
          <w14:ligatures w14:val="none"/>
        </w:rPr>
        <w:t xml:space="preserve">- </w:t>
      </w:r>
      <w:r w:rsidRPr="00BA02FE">
        <w:rPr>
          <w:rFonts w:ascii="Corbel" w:eastAsia="Times New Roman" w:hAnsi="Corbel" w:cs="Times New Roman"/>
          <w:kern w:val="0"/>
          <w:lang w:eastAsia="en-GB"/>
          <w14:ligatures w14:val="none"/>
        </w:rPr>
        <w:t xml:space="preserve">from sorrow and melancholy, through acceptance and the search for inner peace, to the ecstasy of joy and fulfillment. The album opens with </w:t>
      </w:r>
      <w:r w:rsidRPr="00BA02FE">
        <w:rPr>
          <w:rFonts w:ascii="Corbel" w:eastAsia="Times New Roman" w:hAnsi="Corbel" w:cs="Times New Roman"/>
          <w:i/>
          <w:iCs/>
          <w:kern w:val="0"/>
          <w:lang w:eastAsia="en-GB"/>
          <w14:ligatures w14:val="none"/>
        </w:rPr>
        <w:t>Smutek</w:t>
      </w:r>
      <w:r w:rsidRPr="00BA02FE">
        <w:rPr>
          <w:rFonts w:ascii="Corbel" w:eastAsia="Times New Roman" w:hAnsi="Corbel" w:cs="Times New Roman"/>
          <w:kern w:val="0"/>
          <w:lang w:eastAsia="en-GB"/>
          <w14:ligatures w14:val="none"/>
        </w:rPr>
        <w:t xml:space="preserve"> (</w:t>
      </w:r>
      <w:r w:rsidRPr="00BA02FE">
        <w:rPr>
          <w:rFonts w:ascii="Corbel" w:eastAsia="Times New Roman" w:hAnsi="Corbel" w:cs="Times New Roman"/>
          <w:i/>
          <w:iCs/>
          <w:kern w:val="0"/>
          <w:lang w:eastAsia="en-GB"/>
          <w14:ligatures w14:val="none"/>
        </w:rPr>
        <w:t>Sadness</w:t>
      </w:r>
      <w:r w:rsidRPr="00BA02FE">
        <w:rPr>
          <w:rFonts w:ascii="Corbel" w:eastAsia="Times New Roman" w:hAnsi="Corbel" w:cs="Times New Roman"/>
          <w:kern w:val="0"/>
          <w:lang w:eastAsia="en-GB"/>
          <w14:ligatures w14:val="none"/>
        </w:rPr>
        <w:t xml:space="preserve">), based on Tuwim’s poem, and progresses through the titular track to </w:t>
      </w:r>
      <w:r w:rsidRPr="00BA02FE">
        <w:rPr>
          <w:rFonts w:ascii="Corbel" w:eastAsia="Times New Roman" w:hAnsi="Corbel" w:cs="Times New Roman"/>
          <w:i/>
          <w:iCs/>
          <w:kern w:val="0"/>
          <w:lang w:eastAsia="en-GB"/>
          <w14:ligatures w14:val="none"/>
        </w:rPr>
        <w:t>Jakże Ci powiem o miłości</w:t>
      </w:r>
      <w:r w:rsidRPr="00BA02FE">
        <w:rPr>
          <w:rFonts w:ascii="Corbel" w:eastAsia="Times New Roman" w:hAnsi="Corbel" w:cs="Times New Roman"/>
          <w:kern w:val="0"/>
          <w:lang w:eastAsia="en-GB"/>
          <w14:ligatures w14:val="none"/>
        </w:rPr>
        <w:t xml:space="preserve"> and </w:t>
      </w:r>
      <w:r w:rsidRPr="00BA02FE">
        <w:rPr>
          <w:rFonts w:ascii="Corbel" w:eastAsia="Times New Roman" w:hAnsi="Corbel" w:cs="Times New Roman"/>
          <w:i/>
          <w:iCs/>
          <w:kern w:val="0"/>
          <w:lang w:eastAsia="en-GB"/>
          <w14:ligatures w14:val="none"/>
        </w:rPr>
        <w:t>Tamtym</w:t>
      </w:r>
      <w:r w:rsidRPr="00BA02FE">
        <w:rPr>
          <w:rFonts w:ascii="Corbel" w:eastAsia="Times New Roman" w:hAnsi="Corbel" w:cs="Times New Roman"/>
          <w:kern w:val="0"/>
          <w:lang w:eastAsia="en-GB"/>
          <w14:ligatures w14:val="none"/>
        </w:rPr>
        <w:t xml:space="preserve">, songs that serve as reminders of what truly matters in life </w:t>
      </w:r>
      <w:r w:rsidRPr="00BA02FE">
        <w:rPr>
          <w:rFonts w:ascii="Corbel" w:eastAsia="Times New Roman" w:hAnsi="Corbel" w:cs="Times New Roman"/>
          <w:kern w:val="0"/>
          <w:lang w:val="en-US" w:eastAsia="en-GB"/>
          <w14:ligatures w14:val="none"/>
        </w:rPr>
        <w:t>–</w:t>
      </w:r>
      <w:r w:rsidRPr="00BA02FE">
        <w:rPr>
          <w:rFonts w:ascii="Corbel" w:eastAsia="Times New Roman" w:hAnsi="Corbel" w:cs="Times New Roman"/>
          <w:kern w:val="0"/>
          <w:lang w:eastAsia="en-GB"/>
          <w14:ligatures w14:val="none"/>
        </w:rPr>
        <w:t xml:space="preserve"> beauty</w:t>
      </w:r>
      <w:r w:rsidRPr="00BA02FE">
        <w:rPr>
          <w:rFonts w:ascii="Corbel" w:eastAsia="Times New Roman" w:hAnsi="Corbel" w:cs="Times New Roman"/>
          <w:kern w:val="0"/>
          <w:lang w:val="en-US" w:eastAsia="en-GB"/>
          <w14:ligatures w14:val="none"/>
        </w:rPr>
        <w:t xml:space="preserve"> of life</w:t>
      </w:r>
      <w:r w:rsidRPr="00BA02FE">
        <w:rPr>
          <w:rFonts w:ascii="Corbel" w:eastAsia="Times New Roman" w:hAnsi="Corbel" w:cs="Times New Roman"/>
          <w:kern w:val="0"/>
          <w:lang w:eastAsia="en-GB"/>
          <w14:ligatures w14:val="none"/>
        </w:rPr>
        <w:t>, presence, and mindfulness. While the majority of the lyrics are penned by Tuwim, the album uplifts and soothes in equal measure.</w:t>
      </w:r>
    </w:p>
    <w:p w14:paraId="792FBDE7" w14:textId="1EA3DE23"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i/>
          <w:iCs/>
          <w:kern w:val="0"/>
          <w:lang w:eastAsia="en-GB"/>
          <w14:ligatures w14:val="none"/>
        </w:rPr>
        <w:t>Oddycham</w:t>
      </w:r>
      <w:r w:rsidRPr="00BA02FE">
        <w:rPr>
          <w:rFonts w:ascii="Corbel" w:eastAsia="Times New Roman" w:hAnsi="Corbel" w:cs="Times New Roman"/>
          <w:kern w:val="0"/>
          <w:lang w:eastAsia="en-GB"/>
          <w14:ligatures w14:val="none"/>
        </w:rPr>
        <w:t xml:space="preserve"> is Olga Boczar’s third original album and her most artistically captivating project to date. The lead single, </w:t>
      </w:r>
      <w:r w:rsidRPr="00BA02FE">
        <w:rPr>
          <w:rFonts w:ascii="Corbel" w:eastAsia="Times New Roman" w:hAnsi="Corbel" w:cs="Times New Roman"/>
          <w:i/>
          <w:iCs/>
          <w:kern w:val="0"/>
          <w:lang w:eastAsia="en-GB"/>
          <w14:ligatures w14:val="none"/>
        </w:rPr>
        <w:t>Na balkonie</w:t>
      </w:r>
      <w:r w:rsidRPr="00BA02FE">
        <w:rPr>
          <w:rFonts w:ascii="Corbel" w:eastAsia="Times New Roman" w:hAnsi="Corbel" w:cs="Times New Roman"/>
          <w:kern w:val="0"/>
          <w:lang w:eastAsia="en-GB"/>
          <w14:ligatures w14:val="none"/>
        </w:rPr>
        <w:t xml:space="preserve"> (</w:t>
      </w:r>
      <w:r w:rsidRPr="00BA02FE">
        <w:rPr>
          <w:rFonts w:ascii="Corbel" w:eastAsia="Times New Roman" w:hAnsi="Corbel" w:cs="Times New Roman"/>
          <w:i/>
          <w:iCs/>
          <w:kern w:val="0"/>
          <w:lang w:eastAsia="en-GB"/>
          <w14:ligatures w14:val="none"/>
        </w:rPr>
        <w:t>On the Balcony</w:t>
      </w:r>
      <w:r w:rsidRPr="00BA02FE">
        <w:rPr>
          <w:rFonts w:ascii="Corbel" w:eastAsia="Times New Roman" w:hAnsi="Corbel" w:cs="Times New Roman"/>
          <w:kern w:val="0"/>
          <w:lang w:eastAsia="en-GB"/>
          <w14:ligatures w14:val="none"/>
        </w:rPr>
        <w:t>), was the first song composed for the project and served as the creative cornerstone of the entire record.</w:t>
      </w:r>
    </w:p>
    <w:p w14:paraId="72A89B18" w14:textId="19ECFB0F"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In </w:t>
      </w:r>
      <w:r w:rsidRPr="00BA02FE">
        <w:rPr>
          <w:rFonts w:ascii="Corbel" w:eastAsia="Times New Roman" w:hAnsi="Corbel" w:cs="Times New Roman"/>
          <w:i/>
          <w:iCs/>
          <w:kern w:val="0"/>
          <w:lang w:eastAsia="en-GB"/>
          <w14:ligatures w14:val="none"/>
        </w:rPr>
        <w:t>Na balkonie</w:t>
      </w:r>
      <w:r w:rsidRPr="00BA02FE">
        <w:rPr>
          <w:rFonts w:ascii="Corbel" w:eastAsia="Times New Roman" w:hAnsi="Corbel" w:cs="Times New Roman"/>
          <w:kern w:val="0"/>
          <w:lang w:eastAsia="en-GB"/>
          <w14:ligatures w14:val="none"/>
        </w:rPr>
        <w:t xml:space="preserve">, Tuwim’s poetic finesse delicately explores the theme of separation. The brevity and ambiguity of the poem allow for open interpretation </w:t>
      </w:r>
      <w:r w:rsidRPr="00BA02FE">
        <w:rPr>
          <w:rFonts w:ascii="Corbel" w:eastAsia="Times New Roman" w:hAnsi="Corbel" w:cs="Times New Roman"/>
          <w:kern w:val="0"/>
          <w:lang w:val="en-US" w:eastAsia="en-GB"/>
          <w14:ligatures w14:val="none"/>
        </w:rPr>
        <w:t>-</w:t>
      </w:r>
      <w:r w:rsidRPr="00BA02FE">
        <w:rPr>
          <w:rFonts w:ascii="Corbel" w:eastAsia="Times New Roman" w:hAnsi="Corbel" w:cs="Times New Roman"/>
          <w:kern w:val="0"/>
          <w:lang w:eastAsia="en-GB"/>
          <w14:ligatures w14:val="none"/>
        </w:rPr>
        <w:t xml:space="preserve"> Tuwim never clarifies whether parting is a positive or negative experience, inviting each listener to find their own meaning. This emotional ambiguity is echoed in the music, which blends pop</w:t>
      </w:r>
      <w:r w:rsidRPr="00BA02FE">
        <w:rPr>
          <w:rFonts w:ascii="Corbel" w:eastAsia="Times New Roman" w:hAnsi="Corbel" w:cs="Times New Roman"/>
          <w:kern w:val="0"/>
          <w:lang w:val="en-US" w:eastAsia="en-GB"/>
          <w14:ligatures w14:val="none"/>
        </w:rPr>
        <w:t xml:space="preserve"> </w:t>
      </w:r>
      <w:r w:rsidRPr="00BA02FE">
        <w:rPr>
          <w:rFonts w:ascii="Corbel" w:eastAsia="Times New Roman" w:hAnsi="Corbel" w:cs="Times New Roman"/>
          <w:kern w:val="0"/>
          <w:lang w:eastAsia="en-GB"/>
          <w14:ligatures w14:val="none"/>
        </w:rPr>
        <w:t>-</w:t>
      </w:r>
      <w:r w:rsidRPr="00BA02FE">
        <w:rPr>
          <w:rFonts w:ascii="Corbel" w:eastAsia="Times New Roman" w:hAnsi="Corbel" w:cs="Times New Roman"/>
          <w:kern w:val="0"/>
          <w:lang w:val="en-US" w:eastAsia="en-GB"/>
          <w14:ligatures w14:val="none"/>
        </w:rPr>
        <w:t xml:space="preserve"> </w:t>
      </w:r>
      <w:r w:rsidRPr="00BA02FE">
        <w:rPr>
          <w:rFonts w:ascii="Corbel" w:eastAsia="Times New Roman" w:hAnsi="Corbel" w:cs="Times New Roman"/>
          <w:kern w:val="0"/>
          <w:lang w:eastAsia="en-GB"/>
          <w14:ligatures w14:val="none"/>
        </w:rPr>
        <w:t xml:space="preserve">inspired harmonies with subtle references to Jewish scales and traditional Jewish vocal ornamentation </w:t>
      </w:r>
      <w:r w:rsidRPr="00BA02FE">
        <w:rPr>
          <w:rFonts w:ascii="Corbel" w:eastAsia="Times New Roman" w:hAnsi="Corbel" w:cs="Times New Roman"/>
          <w:kern w:val="0"/>
          <w:lang w:val="en-US" w:eastAsia="en-GB"/>
          <w14:ligatures w14:val="none"/>
        </w:rPr>
        <w:t>-</w:t>
      </w:r>
      <w:r w:rsidRPr="00BA02FE">
        <w:rPr>
          <w:rFonts w:ascii="Corbel" w:eastAsia="Times New Roman" w:hAnsi="Corbel" w:cs="Times New Roman"/>
          <w:kern w:val="0"/>
          <w:lang w:eastAsia="en-GB"/>
          <w14:ligatures w14:val="none"/>
        </w:rPr>
        <w:t xml:space="preserve"> creating a profound musical connection to Tuwim’s heritage.</w:t>
      </w:r>
    </w:p>
    <w:p w14:paraId="0CA679C3" w14:textId="3368206D"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The album is available on all major streaming platforms, including Spotify, Apple Music, and more.</w:t>
      </w:r>
    </w:p>
    <w:p w14:paraId="6999F29F" w14:textId="59D7393B"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val="pl-PL" w:eastAsia="en-GB"/>
          <w14:ligatures w14:val="none"/>
        </w:rPr>
        <w:t xml:space="preserve">Band </w:t>
      </w:r>
      <w:proofErr w:type="spellStart"/>
      <w:r w:rsidRPr="00BA02FE">
        <w:rPr>
          <w:rFonts w:ascii="Corbel" w:eastAsia="Times New Roman" w:hAnsi="Corbel" w:cs="Times New Roman"/>
          <w:b/>
          <w:bCs/>
          <w:kern w:val="0"/>
          <w:lang w:val="pl-PL" w:eastAsia="en-GB"/>
          <w14:ligatures w14:val="none"/>
        </w:rPr>
        <w:t>line-up</w:t>
      </w:r>
      <w:proofErr w:type="spellEnd"/>
      <w:r w:rsidRPr="00BA02FE">
        <w:rPr>
          <w:rFonts w:ascii="Corbel" w:eastAsia="Times New Roman" w:hAnsi="Corbel" w:cs="Times New Roman"/>
          <w:b/>
          <w:bCs/>
          <w:kern w:val="0"/>
          <w:lang w:eastAsia="en-GB"/>
          <w14:ligatures w14:val="none"/>
        </w:rPr>
        <w:t>:</w:t>
      </w:r>
    </w:p>
    <w:p w14:paraId="51FDB439"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Olga Boczar</w:t>
      </w:r>
      <w:r w:rsidRPr="00BA02FE">
        <w:rPr>
          <w:rFonts w:ascii="Corbel" w:eastAsia="Times New Roman" w:hAnsi="Corbel" w:cs="Times New Roman"/>
          <w:kern w:val="0"/>
          <w:lang w:eastAsia="en-GB"/>
          <w14:ligatures w14:val="none"/>
        </w:rPr>
        <w:t xml:space="preserve"> – vocals, flute, backing vocals</w:t>
      </w:r>
    </w:p>
    <w:p w14:paraId="0CF7CF38"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Łukasz Ojdana</w:t>
      </w:r>
      <w:r w:rsidRPr="00BA02FE">
        <w:rPr>
          <w:rFonts w:ascii="Corbel" w:eastAsia="Times New Roman" w:hAnsi="Corbel" w:cs="Times New Roman"/>
          <w:kern w:val="0"/>
          <w:lang w:eastAsia="en-GB"/>
          <w14:ligatures w14:val="none"/>
        </w:rPr>
        <w:t xml:space="preserve"> – piano</w:t>
      </w:r>
    </w:p>
    <w:p w14:paraId="19D54906"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Andrzej Gondek</w:t>
      </w:r>
      <w:r w:rsidRPr="00BA02FE">
        <w:rPr>
          <w:rFonts w:ascii="Corbel" w:eastAsia="Times New Roman" w:hAnsi="Corbel" w:cs="Times New Roman"/>
          <w:kern w:val="0"/>
          <w:lang w:eastAsia="en-GB"/>
          <w14:ligatures w14:val="none"/>
        </w:rPr>
        <w:t xml:space="preserve"> – guitars</w:t>
      </w:r>
    </w:p>
    <w:p w14:paraId="265F2F11"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Zbigniew Chojnacki</w:t>
      </w:r>
      <w:r w:rsidRPr="00BA02FE">
        <w:rPr>
          <w:rFonts w:ascii="Corbel" w:eastAsia="Times New Roman" w:hAnsi="Corbel" w:cs="Times New Roman"/>
          <w:kern w:val="0"/>
          <w:lang w:eastAsia="en-GB"/>
          <w14:ligatures w14:val="none"/>
        </w:rPr>
        <w:t xml:space="preserve"> – accordion</w:t>
      </w:r>
    </w:p>
    <w:p w14:paraId="2C9D6862"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Wojciech Pulcyn</w:t>
      </w:r>
      <w:r w:rsidRPr="00BA02FE">
        <w:rPr>
          <w:rFonts w:ascii="Corbel" w:eastAsia="Times New Roman" w:hAnsi="Corbel" w:cs="Times New Roman"/>
          <w:kern w:val="0"/>
          <w:lang w:eastAsia="en-GB"/>
          <w14:ligatures w14:val="none"/>
        </w:rPr>
        <w:t xml:space="preserve"> – double bass</w:t>
      </w:r>
    </w:p>
    <w:p w14:paraId="2DBA3CD6"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Sebastian Frankiewicz</w:t>
      </w:r>
      <w:r w:rsidRPr="00BA02FE">
        <w:rPr>
          <w:rFonts w:ascii="Corbel" w:eastAsia="Times New Roman" w:hAnsi="Corbel" w:cs="Times New Roman"/>
          <w:kern w:val="0"/>
          <w:lang w:eastAsia="en-GB"/>
          <w14:ligatures w14:val="none"/>
        </w:rPr>
        <w:t xml:space="preserve"> – drums</w:t>
      </w:r>
    </w:p>
    <w:p w14:paraId="5CBCB149"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lastRenderedPageBreak/>
        <w:t>Przemysław Florczak</w:t>
      </w:r>
      <w:r w:rsidRPr="00BA02FE">
        <w:rPr>
          <w:rFonts w:ascii="Corbel" w:eastAsia="Times New Roman" w:hAnsi="Corbel" w:cs="Times New Roman"/>
          <w:kern w:val="0"/>
          <w:lang w:eastAsia="en-GB"/>
          <w14:ligatures w14:val="none"/>
        </w:rPr>
        <w:t xml:space="preserve"> – flute, clarinet, bass clarinet, alto &amp; tenor saxophones</w:t>
      </w:r>
    </w:p>
    <w:p w14:paraId="4DEA2BAA"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Karol Makowski</w:t>
      </w:r>
      <w:r w:rsidRPr="00BA02FE">
        <w:rPr>
          <w:rFonts w:ascii="Corbel" w:eastAsia="Times New Roman" w:hAnsi="Corbel" w:cs="Times New Roman"/>
          <w:kern w:val="0"/>
          <w:lang w:eastAsia="en-GB"/>
          <w14:ligatures w14:val="none"/>
        </w:rPr>
        <w:t xml:space="preserve"> – trombone</w:t>
      </w:r>
    </w:p>
    <w:p w14:paraId="2B99F30C"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Michał Zaborski</w:t>
      </w:r>
      <w:r w:rsidRPr="00BA02FE">
        <w:rPr>
          <w:rFonts w:ascii="Corbel" w:eastAsia="Times New Roman" w:hAnsi="Corbel" w:cs="Times New Roman"/>
          <w:kern w:val="0"/>
          <w:lang w:eastAsia="en-GB"/>
          <w14:ligatures w14:val="none"/>
        </w:rPr>
        <w:t xml:space="preserve"> – viola</w:t>
      </w:r>
    </w:p>
    <w:p w14:paraId="4C0DE87A"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Przemysław Pacek</w:t>
      </w:r>
      <w:r w:rsidRPr="00BA02FE">
        <w:rPr>
          <w:rFonts w:ascii="Corbel" w:eastAsia="Times New Roman" w:hAnsi="Corbel" w:cs="Times New Roman"/>
          <w:kern w:val="0"/>
          <w:lang w:eastAsia="en-GB"/>
          <w14:ligatures w14:val="none"/>
        </w:rPr>
        <w:t xml:space="preserve"> – violin</w:t>
      </w:r>
    </w:p>
    <w:p w14:paraId="4C9C7759"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Cecylia Chinek</w:t>
      </w:r>
      <w:r w:rsidRPr="00BA02FE">
        <w:rPr>
          <w:rFonts w:ascii="Corbel" w:eastAsia="Times New Roman" w:hAnsi="Corbel" w:cs="Times New Roman"/>
          <w:kern w:val="0"/>
          <w:lang w:eastAsia="en-GB"/>
          <w14:ligatures w14:val="none"/>
        </w:rPr>
        <w:t xml:space="preserve"> – violin</w:t>
      </w:r>
    </w:p>
    <w:p w14:paraId="299B61CF" w14:textId="7777777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Klara Chinek</w:t>
      </w:r>
      <w:r w:rsidRPr="00BA02FE">
        <w:rPr>
          <w:rFonts w:ascii="Corbel" w:eastAsia="Times New Roman" w:hAnsi="Corbel" w:cs="Times New Roman"/>
          <w:kern w:val="0"/>
          <w:lang w:eastAsia="en-GB"/>
          <w14:ligatures w14:val="none"/>
        </w:rPr>
        <w:t xml:space="preserve"> – viola</w:t>
      </w:r>
    </w:p>
    <w:p w14:paraId="386D7A17" w14:textId="51308CF7" w:rsidR="00BA02FE" w:rsidRPr="00BA02FE" w:rsidRDefault="00BA02FE" w:rsidP="00BA02FE">
      <w:pPr>
        <w:numPr>
          <w:ilvl w:val="0"/>
          <w:numId w:val="1"/>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Zuzanna Nierubca</w:t>
      </w:r>
      <w:r w:rsidRPr="00BA02FE">
        <w:rPr>
          <w:rFonts w:ascii="Corbel" w:eastAsia="Times New Roman" w:hAnsi="Corbel" w:cs="Times New Roman"/>
          <w:kern w:val="0"/>
          <w:lang w:eastAsia="en-GB"/>
          <w14:ligatures w14:val="none"/>
        </w:rPr>
        <w:t xml:space="preserve"> – cello</w:t>
      </w:r>
    </w:p>
    <w:p w14:paraId="5AF18A1D"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Arrangements:</w:t>
      </w:r>
    </w:p>
    <w:p w14:paraId="7F4C587E" w14:textId="77777777" w:rsidR="00BA02FE" w:rsidRPr="00BA02FE" w:rsidRDefault="00BA02FE" w:rsidP="00BA02FE">
      <w:pPr>
        <w:numPr>
          <w:ilvl w:val="0"/>
          <w:numId w:val="2"/>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String quartet: </w:t>
      </w:r>
      <w:r w:rsidRPr="00BA02FE">
        <w:rPr>
          <w:rFonts w:ascii="Corbel" w:eastAsia="Times New Roman" w:hAnsi="Corbel" w:cs="Times New Roman"/>
          <w:b/>
          <w:bCs/>
          <w:kern w:val="0"/>
          <w:lang w:eastAsia="en-GB"/>
          <w14:ligatures w14:val="none"/>
        </w:rPr>
        <w:t>Nikola Kołodziejczyk</w:t>
      </w:r>
    </w:p>
    <w:p w14:paraId="27CE6C50" w14:textId="48DE97E0" w:rsidR="00BA02FE" w:rsidRPr="00BA02FE" w:rsidRDefault="00BA02FE" w:rsidP="00BA02FE">
      <w:pPr>
        <w:numPr>
          <w:ilvl w:val="0"/>
          <w:numId w:val="2"/>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Horn section: </w:t>
      </w:r>
      <w:r w:rsidRPr="00BA02FE">
        <w:rPr>
          <w:rFonts w:ascii="Corbel" w:eastAsia="Times New Roman" w:hAnsi="Corbel" w:cs="Times New Roman"/>
          <w:b/>
          <w:bCs/>
          <w:kern w:val="0"/>
          <w:lang w:eastAsia="en-GB"/>
          <w14:ligatures w14:val="none"/>
        </w:rPr>
        <w:t>Karol Makowski</w:t>
      </w:r>
      <w:r w:rsidRPr="00BA02FE">
        <w:rPr>
          <w:rFonts w:ascii="Corbel" w:eastAsia="Times New Roman" w:hAnsi="Corbel" w:cs="Times New Roman"/>
          <w:kern w:val="0"/>
          <w:lang w:eastAsia="en-GB"/>
          <w14:ligatures w14:val="none"/>
        </w:rPr>
        <w:t xml:space="preserve">, </w:t>
      </w:r>
      <w:r w:rsidRPr="00BA02FE">
        <w:rPr>
          <w:rFonts w:ascii="Corbel" w:eastAsia="Times New Roman" w:hAnsi="Corbel" w:cs="Times New Roman"/>
          <w:b/>
          <w:bCs/>
          <w:kern w:val="0"/>
          <w:lang w:eastAsia="en-GB"/>
          <w14:ligatures w14:val="none"/>
        </w:rPr>
        <w:t>Przemysław Florczak</w:t>
      </w:r>
    </w:p>
    <w:p w14:paraId="351DFC80" w14:textId="1AA24671"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sidRPr="00BA02FE">
        <w:rPr>
          <w:rFonts w:ascii="Corbel" w:eastAsia="Times New Roman" w:hAnsi="Corbel" w:cs="Times New Roman"/>
          <w:color w:val="0E0E0E"/>
          <w:kern w:val="0"/>
          <w:sz w:val="21"/>
          <w:szCs w:val="21"/>
          <w:lang w:eastAsia="en-GB"/>
          <w14:ligatures w14:val="none"/>
        </w:rPr>
        <w:t xml:space="preserve">“One of the most beautifully sung albums I’ve heard in years. The only comparison I can draw is to </w:t>
      </w:r>
      <w:r w:rsidRPr="00BA02FE">
        <w:rPr>
          <w:rFonts w:ascii="Corbel" w:eastAsia="Times New Roman" w:hAnsi="Corbel" w:cs="Times New Roman"/>
          <w:i/>
          <w:iCs/>
          <w:color w:val="0E0E0E"/>
          <w:kern w:val="0"/>
          <w:sz w:val="21"/>
          <w:szCs w:val="21"/>
          <w:lang w:eastAsia="en-GB"/>
          <w14:ligatures w14:val="none"/>
        </w:rPr>
        <w:t>Ciepło, zimno</w:t>
      </w:r>
      <w:r w:rsidRPr="00BA02FE">
        <w:rPr>
          <w:rFonts w:ascii="Corbel" w:eastAsia="Times New Roman" w:hAnsi="Corbel" w:cs="Times New Roman"/>
          <w:color w:val="0E0E0E"/>
          <w:kern w:val="0"/>
          <w:sz w:val="21"/>
          <w:szCs w:val="21"/>
          <w:lang w:eastAsia="en-GB"/>
          <w14:ligatures w14:val="none"/>
        </w:rPr>
        <w:t xml:space="preserve"> (2004) by Anna Serafińska, which opened a whole new world of vocal expression for me. Nearly 20 years later, I felt those same emotions again. Every phrase, every note, every ornament </w:t>
      </w:r>
      <w:r w:rsidRPr="00BA02FE">
        <w:rPr>
          <w:rFonts w:ascii="Corbel" w:eastAsia="Times New Roman" w:hAnsi="Corbel" w:cs="Times New Roman"/>
          <w:color w:val="0E0E0E"/>
          <w:kern w:val="0"/>
          <w:sz w:val="21"/>
          <w:szCs w:val="21"/>
          <w:lang w:val="en-US" w:eastAsia="en-GB"/>
          <w14:ligatures w14:val="none"/>
        </w:rPr>
        <w:t>-</w:t>
      </w:r>
      <w:r w:rsidRPr="00BA02FE">
        <w:rPr>
          <w:rFonts w:ascii="Corbel" w:eastAsia="Times New Roman" w:hAnsi="Corbel" w:cs="Times New Roman"/>
          <w:color w:val="0E0E0E"/>
          <w:kern w:val="0"/>
          <w:sz w:val="21"/>
          <w:szCs w:val="21"/>
          <w:lang w:eastAsia="en-GB"/>
          <w14:ligatures w14:val="none"/>
        </w:rPr>
        <w:t xml:space="preserve"> both embellishment and climax </w:t>
      </w:r>
      <w:r w:rsidRPr="00BA02FE">
        <w:rPr>
          <w:rFonts w:ascii="Corbel" w:eastAsia="Times New Roman" w:hAnsi="Corbel" w:cs="Times New Roman"/>
          <w:color w:val="0E0E0E"/>
          <w:kern w:val="0"/>
          <w:sz w:val="21"/>
          <w:szCs w:val="21"/>
          <w:lang w:val="en-US" w:eastAsia="en-GB"/>
          <w14:ligatures w14:val="none"/>
        </w:rPr>
        <w:t>-</w:t>
      </w:r>
      <w:r w:rsidRPr="00BA02FE">
        <w:rPr>
          <w:rFonts w:ascii="Corbel" w:eastAsia="Times New Roman" w:hAnsi="Corbel" w:cs="Times New Roman"/>
          <w:color w:val="0E0E0E"/>
          <w:kern w:val="0"/>
          <w:sz w:val="21"/>
          <w:szCs w:val="21"/>
          <w:lang w:eastAsia="en-GB"/>
          <w14:ligatures w14:val="none"/>
        </w:rPr>
        <w:t xml:space="preserve"> aligns perfectly with the composition’s form.”</w:t>
      </w:r>
    </w:p>
    <w:p w14:paraId="0F8141F1" w14:textId="5BAEE07B" w:rsid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Pr>
          <w:rFonts w:ascii="Corbel" w:eastAsia="Times New Roman" w:hAnsi="Corbel" w:cs="Times New Roman"/>
          <w:color w:val="0E0E0E"/>
          <w:kern w:val="0"/>
          <w:sz w:val="21"/>
          <w:szCs w:val="21"/>
          <w:lang w:val="pl-PL" w:eastAsia="en-GB"/>
          <w14:ligatures w14:val="none"/>
        </w:rPr>
        <w:t>-</w:t>
      </w:r>
      <w:r w:rsidRPr="00BA02FE">
        <w:rPr>
          <w:rFonts w:ascii="Corbel" w:eastAsia="Times New Roman" w:hAnsi="Corbel" w:cs="Times New Roman"/>
          <w:color w:val="0E0E0E"/>
          <w:kern w:val="0"/>
          <w:sz w:val="21"/>
          <w:szCs w:val="21"/>
          <w:lang w:eastAsia="en-GB"/>
          <w14:ligatures w14:val="none"/>
        </w:rPr>
        <w:t xml:space="preserve"> </w:t>
      </w:r>
      <w:r w:rsidRPr="00BA02FE">
        <w:rPr>
          <w:rFonts w:ascii="Corbel" w:eastAsia="Times New Roman" w:hAnsi="Corbel" w:cs="Times New Roman"/>
          <w:i/>
          <w:iCs/>
          <w:color w:val="0E0E0E"/>
          <w:kern w:val="0"/>
          <w:sz w:val="21"/>
          <w:szCs w:val="21"/>
          <w:lang w:eastAsia="en-GB"/>
          <w14:ligatures w14:val="none"/>
        </w:rPr>
        <w:t>Przemysław Urbaniak, JazzSoul.pl</w:t>
      </w:r>
    </w:p>
    <w:p w14:paraId="6ED6EB06" w14:textId="77777777"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p>
    <w:p w14:paraId="6CCB657B" w14:textId="77777777"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sidRPr="00BA02FE">
        <w:rPr>
          <w:rFonts w:ascii="Corbel" w:eastAsia="Times New Roman" w:hAnsi="Corbel" w:cs="Times New Roman"/>
          <w:color w:val="0E0E0E"/>
          <w:kern w:val="0"/>
          <w:sz w:val="21"/>
          <w:szCs w:val="21"/>
          <w:lang w:eastAsia="en-GB"/>
          <w14:ligatures w14:val="none"/>
        </w:rPr>
        <w:t>“</w:t>
      </w:r>
      <w:r w:rsidRPr="00BA02FE">
        <w:rPr>
          <w:rFonts w:ascii="Corbel" w:eastAsia="Times New Roman" w:hAnsi="Corbel" w:cs="Times New Roman"/>
          <w:i/>
          <w:iCs/>
          <w:color w:val="0E0E0E"/>
          <w:kern w:val="0"/>
          <w:sz w:val="21"/>
          <w:szCs w:val="21"/>
          <w:lang w:eastAsia="en-GB"/>
          <w14:ligatures w14:val="none"/>
        </w:rPr>
        <w:t>Oddycham</w:t>
      </w:r>
      <w:r w:rsidRPr="00BA02FE">
        <w:rPr>
          <w:rFonts w:ascii="Corbel" w:eastAsia="Times New Roman" w:hAnsi="Corbel" w:cs="Times New Roman"/>
          <w:color w:val="0E0E0E"/>
          <w:kern w:val="0"/>
          <w:sz w:val="21"/>
          <w:szCs w:val="21"/>
          <w:lang w:eastAsia="en-GB"/>
          <w14:ligatures w14:val="none"/>
        </w:rPr>
        <w:t xml:space="preserve"> is a mature, emotionally rich album. The artist — vocalist and flutist — found a perfect match in Tuwim’s words and Jewish musical influences, resulting in a beautifully complete artistic statement.”</w:t>
      </w:r>
    </w:p>
    <w:p w14:paraId="10A6F3D6" w14:textId="4DB14993" w:rsid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Pr>
          <w:rFonts w:ascii="Corbel" w:eastAsia="Times New Roman" w:hAnsi="Corbel" w:cs="Times New Roman"/>
          <w:color w:val="0E0E0E"/>
          <w:kern w:val="0"/>
          <w:sz w:val="21"/>
          <w:szCs w:val="21"/>
          <w:lang w:val="pl-PL" w:eastAsia="en-GB"/>
          <w14:ligatures w14:val="none"/>
        </w:rPr>
        <w:t>-</w:t>
      </w:r>
      <w:r w:rsidRPr="00BA02FE">
        <w:rPr>
          <w:rFonts w:ascii="Corbel" w:eastAsia="Times New Roman" w:hAnsi="Corbel" w:cs="Times New Roman"/>
          <w:color w:val="0E0E0E"/>
          <w:kern w:val="0"/>
          <w:sz w:val="21"/>
          <w:szCs w:val="21"/>
          <w:lang w:eastAsia="en-GB"/>
          <w14:ligatures w14:val="none"/>
        </w:rPr>
        <w:t xml:space="preserve"> </w:t>
      </w:r>
      <w:r w:rsidRPr="00BA02FE">
        <w:rPr>
          <w:rFonts w:ascii="Corbel" w:eastAsia="Times New Roman" w:hAnsi="Corbel" w:cs="Times New Roman"/>
          <w:i/>
          <w:iCs/>
          <w:color w:val="0E0E0E"/>
          <w:kern w:val="0"/>
          <w:sz w:val="21"/>
          <w:szCs w:val="21"/>
          <w:lang w:eastAsia="en-GB"/>
          <w14:ligatures w14:val="none"/>
        </w:rPr>
        <w:t>Adam Dobrzyński, Jazz Forum</w:t>
      </w:r>
    </w:p>
    <w:p w14:paraId="017135AF" w14:textId="77777777"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p>
    <w:p w14:paraId="6FE5229E" w14:textId="77777777"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sidRPr="00BA02FE">
        <w:rPr>
          <w:rFonts w:ascii="Corbel" w:eastAsia="Times New Roman" w:hAnsi="Corbel" w:cs="Times New Roman"/>
          <w:color w:val="0E0E0E"/>
          <w:kern w:val="0"/>
          <w:sz w:val="21"/>
          <w:szCs w:val="21"/>
          <w:lang w:eastAsia="en-GB"/>
          <w14:ligatures w14:val="none"/>
        </w:rPr>
        <w:t xml:space="preserve">“After her debut </w:t>
      </w:r>
      <w:r w:rsidRPr="00BA02FE">
        <w:rPr>
          <w:rFonts w:ascii="Corbel" w:eastAsia="Times New Roman" w:hAnsi="Corbel" w:cs="Times New Roman"/>
          <w:i/>
          <w:iCs/>
          <w:color w:val="0E0E0E"/>
          <w:kern w:val="0"/>
          <w:sz w:val="21"/>
          <w:szCs w:val="21"/>
          <w:lang w:eastAsia="en-GB"/>
          <w14:ligatures w14:val="none"/>
        </w:rPr>
        <w:t>Little Inspirations</w:t>
      </w:r>
      <w:r w:rsidRPr="00BA02FE">
        <w:rPr>
          <w:rFonts w:ascii="Corbel" w:eastAsia="Times New Roman" w:hAnsi="Corbel" w:cs="Times New Roman"/>
          <w:color w:val="0E0E0E"/>
          <w:kern w:val="0"/>
          <w:sz w:val="21"/>
          <w:szCs w:val="21"/>
          <w:lang w:eastAsia="en-GB"/>
          <w14:ligatures w14:val="none"/>
        </w:rPr>
        <w:t xml:space="preserve"> and the follow-up </w:t>
      </w:r>
      <w:r w:rsidRPr="00BA02FE">
        <w:rPr>
          <w:rFonts w:ascii="Corbel" w:eastAsia="Times New Roman" w:hAnsi="Corbel" w:cs="Times New Roman"/>
          <w:i/>
          <w:iCs/>
          <w:color w:val="0E0E0E"/>
          <w:kern w:val="0"/>
          <w:sz w:val="21"/>
          <w:szCs w:val="21"/>
          <w:lang w:eastAsia="en-GB"/>
          <w14:ligatures w14:val="none"/>
        </w:rPr>
        <w:t>Tęskno mi, tęskno</w:t>
      </w:r>
      <w:r w:rsidRPr="00BA02FE">
        <w:rPr>
          <w:rFonts w:ascii="Corbel" w:eastAsia="Times New Roman" w:hAnsi="Corbel" w:cs="Times New Roman"/>
          <w:color w:val="0E0E0E"/>
          <w:kern w:val="0"/>
          <w:sz w:val="21"/>
          <w:szCs w:val="21"/>
          <w:lang w:eastAsia="en-GB"/>
          <w14:ligatures w14:val="none"/>
        </w:rPr>
        <w:t>, the artist continues to share her unique musical perspective. She selects poetic lyrics with great care and interprets them with subtlety and refinement. Her vocals bridge tradition and contemporary sound with coherence and intent.”</w:t>
      </w:r>
    </w:p>
    <w:p w14:paraId="446E0B59" w14:textId="7EC3643E"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Pr>
          <w:rFonts w:ascii="Corbel" w:eastAsia="Times New Roman" w:hAnsi="Corbel" w:cs="Times New Roman"/>
          <w:color w:val="0E0E0E"/>
          <w:kern w:val="0"/>
          <w:sz w:val="21"/>
          <w:szCs w:val="21"/>
          <w:lang w:val="pl-PL" w:eastAsia="en-GB"/>
          <w14:ligatures w14:val="none"/>
        </w:rPr>
        <w:t>-</w:t>
      </w:r>
      <w:r w:rsidRPr="00BA02FE">
        <w:rPr>
          <w:rFonts w:ascii="Corbel" w:eastAsia="Times New Roman" w:hAnsi="Corbel" w:cs="Times New Roman"/>
          <w:color w:val="0E0E0E"/>
          <w:kern w:val="0"/>
          <w:sz w:val="21"/>
          <w:szCs w:val="21"/>
          <w:lang w:eastAsia="en-GB"/>
          <w14:ligatures w14:val="none"/>
        </w:rPr>
        <w:t xml:space="preserve"> </w:t>
      </w:r>
      <w:r w:rsidRPr="00BA02FE">
        <w:rPr>
          <w:rFonts w:ascii="Corbel" w:eastAsia="Times New Roman" w:hAnsi="Corbel" w:cs="Times New Roman"/>
          <w:i/>
          <w:iCs/>
          <w:color w:val="0E0E0E"/>
          <w:kern w:val="0"/>
          <w:sz w:val="21"/>
          <w:szCs w:val="21"/>
          <w:lang w:eastAsia="en-GB"/>
          <w14:ligatures w14:val="none"/>
        </w:rPr>
        <w:t>Dionizy Piątkowski, Ery Jazzu</w:t>
      </w:r>
    </w:p>
    <w:p w14:paraId="4CB62A3A" w14:textId="77777777" w:rsidR="00BA02FE" w:rsidRPr="00BA02FE" w:rsidRDefault="00F57B63" w:rsidP="00BA02FE">
      <w:pPr>
        <w:spacing w:after="0" w:line="240" w:lineRule="auto"/>
        <w:jc w:val="both"/>
        <w:rPr>
          <w:rFonts w:ascii="Corbel" w:eastAsia="Times New Roman" w:hAnsi="Corbel" w:cs="Times New Roman"/>
          <w:kern w:val="0"/>
          <w:lang w:eastAsia="en-GB"/>
          <w14:ligatures w14:val="none"/>
        </w:rPr>
      </w:pPr>
      <w:r w:rsidRPr="00F57B63">
        <w:rPr>
          <w:rFonts w:ascii="Corbel" w:eastAsia="Times New Roman" w:hAnsi="Corbel" w:cs="Times New Roman"/>
          <w:noProof/>
          <w:kern w:val="0"/>
          <w:lang w:eastAsia="en-GB"/>
        </w:rPr>
        <w:pict w14:anchorId="0DA9F17C">
          <v:rect id="_x0000_i1027" alt="" style="width:451.3pt;height:.05pt;mso-width-percent:0;mso-height-percent:0;mso-width-percent:0;mso-height-percent:0" o:hralign="center" o:hrstd="t" o:hr="t" fillcolor="#a0a0a0" stroked="f"/>
        </w:pict>
      </w:r>
    </w:p>
    <w:p w14:paraId="422DDA14" w14:textId="11CDBE9B" w:rsidR="00BA02FE" w:rsidRPr="00BA02FE" w:rsidRDefault="00BA02FE" w:rsidP="00BA02FE">
      <w:pPr>
        <w:spacing w:before="100" w:beforeAutospacing="1" w:after="100" w:afterAutospacing="1" w:line="240" w:lineRule="auto"/>
        <w:jc w:val="both"/>
        <w:outlineLvl w:val="1"/>
        <w:rPr>
          <w:rFonts w:ascii="Corbel" w:eastAsia="Times New Roman" w:hAnsi="Corbel" w:cs="Times New Roman"/>
          <w:b/>
          <w:bCs/>
          <w:kern w:val="0"/>
          <w:sz w:val="36"/>
          <w:szCs w:val="36"/>
          <w:lang w:eastAsia="en-GB"/>
          <w14:ligatures w14:val="none"/>
        </w:rPr>
      </w:pPr>
      <w:r w:rsidRPr="00BA02FE">
        <w:rPr>
          <w:rFonts w:ascii="Corbel" w:eastAsia="Times New Roman" w:hAnsi="Corbel" w:cs="Times New Roman"/>
          <w:b/>
          <w:bCs/>
          <w:kern w:val="0"/>
          <w:sz w:val="36"/>
          <w:szCs w:val="36"/>
          <w:lang w:eastAsia="en-GB"/>
          <w14:ligatures w14:val="none"/>
        </w:rPr>
        <w:t>2. </w:t>
      </w:r>
      <w:r w:rsidRPr="00BA02FE">
        <w:rPr>
          <w:rFonts w:ascii="Corbel" w:eastAsia="Times New Roman" w:hAnsi="Corbel" w:cs="Times New Roman"/>
          <w:b/>
          <w:bCs/>
          <w:kern w:val="0"/>
          <w:sz w:val="36"/>
          <w:szCs w:val="36"/>
          <w:lang w:val="en-US" w:eastAsia="en-GB"/>
          <w14:ligatures w14:val="none"/>
        </w:rPr>
        <w:t xml:space="preserve"> </w:t>
      </w:r>
      <w:r w:rsidRPr="00BA02FE">
        <w:rPr>
          <w:rFonts w:ascii="Corbel" w:eastAsia="Times New Roman" w:hAnsi="Corbel" w:cs="Times New Roman"/>
          <w:b/>
          <w:bCs/>
          <w:kern w:val="0"/>
          <w:sz w:val="36"/>
          <w:szCs w:val="36"/>
          <w:lang w:eastAsia="en-GB"/>
          <w14:ligatures w14:val="none"/>
        </w:rPr>
        <w:t>“TĘSKNO MI TĘSKNO” — OLGA BOCZAR, 2018, For Tune Records</w:t>
      </w:r>
    </w:p>
    <w:p w14:paraId="7413FF43"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This album delves into the roots of Polish folk music, blending original compositions with fresh interpretations of beloved traditional songs such as </w:t>
      </w:r>
      <w:r w:rsidRPr="00BA02FE">
        <w:rPr>
          <w:rFonts w:ascii="Corbel" w:eastAsia="Times New Roman" w:hAnsi="Corbel" w:cs="Times New Roman"/>
          <w:i/>
          <w:iCs/>
          <w:kern w:val="0"/>
          <w:lang w:eastAsia="en-GB"/>
          <w14:ligatures w14:val="none"/>
        </w:rPr>
        <w:t>Dwa serduszka, cztery oczy</w:t>
      </w:r>
      <w:r w:rsidRPr="00BA02FE">
        <w:rPr>
          <w:rFonts w:ascii="Corbel" w:eastAsia="Times New Roman" w:hAnsi="Corbel" w:cs="Times New Roman"/>
          <w:kern w:val="0"/>
          <w:lang w:eastAsia="en-GB"/>
          <w14:ligatures w14:val="none"/>
        </w:rPr>
        <w:t xml:space="preserve">, </w:t>
      </w:r>
      <w:r w:rsidRPr="00BA02FE">
        <w:rPr>
          <w:rFonts w:ascii="Corbel" w:eastAsia="Times New Roman" w:hAnsi="Corbel" w:cs="Times New Roman"/>
          <w:i/>
          <w:iCs/>
          <w:kern w:val="0"/>
          <w:lang w:eastAsia="en-GB"/>
          <w14:ligatures w14:val="none"/>
        </w:rPr>
        <w:t>Matulu moja</w:t>
      </w:r>
      <w:r w:rsidRPr="00BA02FE">
        <w:rPr>
          <w:rFonts w:ascii="Corbel" w:eastAsia="Times New Roman" w:hAnsi="Corbel" w:cs="Times New Roman"/>
          <w:kern w:val="0"/>
          <w:lang w:eastAsia="en-GB"/>
          <w14:ligatures w14:val="none"/>
        </w:rPr>
        <w:t xml:space="preserve">, and </w:t>
      </w:r>
      <w:r w:rsidRPr="00BA02FE">
        <w:rPr>
          <w:rFonts w:ascii="Corbel" w:eastAsia="Times New Roman" w:hAnsi="Corbel" w:cs="Times New Roman"/>
          <w:i/>
          <w:iCs/>
          <w:kern w:val="0"/>
          <w:lang w:eastAsia="en-GB"/>
          <w14:ligatures w14:val="none"/>
        </w:rPr>
        <w:t>To i hola</w:t>
      </w:r>
      <w:r w:rsidRPr="00BA02FE">
        <w:rPr>
          <w:rFonts w:ascii="Corbel" w:eastAsia="Times New Roman" w:hAnsi="Corbel" w:cs="Times New Roman"/>
          <w:kern w:val="0"/>
          <w:lang w:eastAsia="en-GB"/>
          <w14:ligatures w14:val="none"/>
        </w:rPr>
        <w:t>.</w:t>
      </w:r>
    </w:p>
    <w:p w14:paraId="3E34B0EA" w14:textId="77777777" w:rsidR="00BA02FE" w:rsidRPr="00BA02FE" w:rsidRDefault="00BA02FE" w:rsidP="00BA02FE">
      <w:pPr>
        <w:numPr>
          <w:ilvl w:val="0"/>
          <w:numId w:val="3"/>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Released as part of the </w:t>
      </w:r>
      <w:r w:rsidRPr="00BA02FE">
        <w:rPr>
          <w:rFonts w:ascii="Corbel" w:eastAsia="Times New Roman" w:hAnsi="Corbel" w:cs="Times New Roman"/>
          <w:i/>
          <w:iCs/>
          <w:kern w:val="0"/>
          <w:lang w:eastAsia="en-GB"/>
          <w14:ligatures w14:val="none"/>
        </w:rPr>
        <w:t>Etno, World Folk</w:t>
      </w:r>
      <w:r w:rsidRPr="00BA02FE">
        <w:rPr>
          <w:rFonts w:ascii="Corbel" w:eastAsia="Times New Roman" w:hAnsi="Corbel" w:cs="Times New Roman"/>
          <w:kern w:val="0"/>
          <w:lang w:eastAsia="en-GB"/>
          <w14:ligatures w14:val="none"/>
        </w:rPr>
        <w:t xml:space="preserve"> collection by For Tune Records</w:t>
      </w:r>
    </w:p>
    <w:p w14:paraId="0673D95A" w14:textId="77777777" w:rsidR="00BA02FE" w:rsidRPr="00BA02FE" w:rsidRDefault="00BA02FE" w:rsidP="00BA02FE">
      <w:pPr>
        <w:numPr>
          <w:ilvl w:val="0"/>
          <w:numId w:val="3"/>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Widely broadcast by major Polish radio stations including Polskie Radio (Jedynka, Dwójka, Trójka, Czwórka), Radio Kolor, RDC, Radio 357, Nowy Świat, Radio PiK, and numerous local stations</w:t>
      </w:r>
    </w:p>
    <w:p w14:paraId="56C45070" w14:textId="5CBB7110" w:rsidR="00BA02FE" w:rsidRPr="00BA02FE" w:rsidRDefault="00BA02FE" w:rsidP="00BA02FE">
      <w:pPr>
        <w:numPr>
          <w:ilvl w:val="0"/>
          <w:numId w:val="3"/>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Named one of the </w:t>
      </w:r>
      <w:r w:rsidRPr="00BA02FE">
        <w:rPr>
          <w:rFonts w:ascii="Corbel" w:eastAsia="Times New Roman" w:hAnsi="Corbel" w:cs="Times New Roman"/>
          <w:b/>
          <w:bCs/>
          <w:kern w:val="0"/>
          <w:lang w:eastAsia="en-GB"/>
          <w14:ligatures w14:val="none"/>
        </w:rPr>
        <w:t>Top 10 Polish Albums of 2018</w:t>
      </w:r>
      <w:r w:rsidRPr="00BA02FE">
        <w:rPr>
          <w:rFonts w:ascii="Corbel" w:eastAsia="Times New Roman" w:hAnsi="Corbel" w:cs="Times New Roman"/>
          <w:kern w:val="0"/>
          <w:lang w:eastAsia="en-GB"/>
          <w14:ligatures w14:val="none"/>
        </w:rPr>
        <w:t xml:space="preserve"> by Axunarts</w:t>
      </w:r>
    </w:p>
    <w:p w14:paraId="444EC5C8" w14:textId="17E53360"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val="pl-PL" w:eastAsia="en-GB"/>
          <w14:ligatures w14:val="none"/>
        </w:rPr>
      </w:pPr>
      <w:r w:rsidRPr="00BA02FE">
        <w:rPr>
          <w:rFonts w:ascii="Corbel" w:eastAsia="Times New Roman" w:hAnsi="Corbel" w:cs="Times New Roman"/>
          <w:b/>
          <w:bCs/>
          <w:kern w:val="0"/>
          <w:lang w:val="pl-PL" w:eastAsia="en-GB"/>
          <w14:ligatures w14:val="none"/>
        </w:rPr>
        <w:t xml:space="preserve">Band </w:t>
      </w:r>
      <w:proofErr w:type="spellStart"/>
      <w:r w:rsidRPr="00BA02FE">
        <w:rPr>
          <w:rFonts w:ascii="Corbel" w:eastAsia="Times New Roman" w:hAnsi="Corbel" w:cs="Times New Roman"/>
          <w:b/>
          <w:bCs/>
          <w:kern w:val="0"/>
          <w:lang w:val="pl-PL" w:eastAsia="en-GB"/>
          <w14:ligatures w14:val="none"/>
        </w:rPr>
        <w:t>line-up</w:t>
      </w:r>
      <w:proofErr w:type="spellEnd"/>
      <w:r w:rsidRPr="00BA02FE">
        <w:rPr>
          <w:rFonts w:ascii="Corbel" w:eastAsia="Times New Roman" w:hAnsi="Corbel" w:cs="Times New Roman"/>
          <w:b/>
          <w:bCs/>
          <w:kern w:val="0"/>
          <w:lang w:val="pl-PL" w:eastAsia="en-GB"/>
          <w14:ligatures w14:val="none"/>
        </w:rPr>
        <w:t>:</w:t>
      </w:r>
    </w:p>
    <w:p w14:paraId="1D06757B" w14:textId="77777777" w:rsidR="00BA02FE" w:rsidRPr="00BA02FE" w:rsidRDefault="00BA02FE" w:rsidP="00BA02FE">
      <w:pPr>
        <w:numPr>
          <w:ilvl w:val="0"/>
          <w:numId w:val="4"/>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Olga Boczar</w:t>
      </w:r>
      <w:r w:rsidRPr="00BA02FE">
        <w:rPr>
          <w:rFonts w:ascii="Corbel" w:eastAsia="Times New Roman" w:hAnsi="Corbel" w:cs="Times New Roman"/>
          <w:kern w:val="0"/>
          <w:lang w:eastAsia="en-GB"/>
          <w14:ligatures w14:val="none"/>
        </w:rPr>
        <w:t xml:space="preserve"> – vocals, backing vocals, flute</w:t>
      </w:r>
    </w:p>
    <w:p w14:paraId="1BD5B1C6" w14:textId="77777777" w:rsidR="00BA02FE" w:rsidRPr="00BA02FE" w:rsidRDefault="00BA02FE" w:rsidP="00BA02FE">
      <w:pPr>
        <w:numPr>
          <w:ilvl w:val="0"/>
          <w:numId w:val="4"/>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Jan Smoczyński</w:t>
      </w:r>
      <w:r w:rsidRPr="00BA02FE">
        <w:rPr>
          <w:rFonts w:ascii="Corbel" w:eastAsia="Times New Roman" w:hAnsi="Corbel" w:cs="Times New Roman"/>
          <w:kern w:val="0"/>
          <w:lang w:eastAsia="en-GB"/>
          <w14:ligatures w14:val="none"/>
        </w:rPr>
        <w:t xml:space="preserve"> – piano, accordion, electronics</w:t>
      </w:r>
    </w:p>
    <w:p w14:paraId="7011B458" w14:textId="77777777" w:rsidR="00BA02FE" w:rsidRPr="00BA02FE" w:rsidRDefault="00BA02FE" w:rsidP="00BA02FE">
      <w:pPr>
        <w:numPr>
          <w:ilvl w:val="0"/>
          <w:numId w:val="4"/>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Andrzej Gondek</w:t>
      </w:r>
      <w:r w:rsidRPr="00BA02FE">
        <w:rPr>
          <w:rFonts w:ascii="Corbel" w:eastAsia="Times New Roman" w:hAnsi="Corbel" w:cs="Times New Roman"/>
          <w:kern w:val="0"/>
          <w:lang w:eastAsia="en-GB"/>
          <w14:ligatures w14:val="none"/>
        </w:rPr>
        <w:t xml:space="preserve"> – guitar</w:t>
      </w:r>
    </w:p>
    <w:p w14:paraId="724095BE" w14:textId="77777777" w:rsidR="00BA02FE" w:rsidRPr="00BA02FE" w:rsidRDefault="00BA02FE" w:rsidP="00BA02FE">
      <w:pPr>
        <w:numPr>
          <w:ilvl w:val="0"/>
          <w:numId w:val="4"/>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Wojciech Pulcyn</w:t>
      </w:r>
      <w:r w:rsidRPr="00BA02FE">
        <w:rPr>
          <w:rFonts w:ascii="Corbel" w:eastAsia="Times New Roman" w:hAnsi="Corbel" w:cs="Times New Roman"/>
          <w:kern w:val="0"/>
          <w:lang w:eastAsia="en-GB"/>
          <w14:ligatures w14:val="none"/>
        </w:rPr>
        <w:t xml:space="preserve"> – double bass</w:t>
      </w:r>
    </w:p>
    <w:p w14:paraId="32BD8AF1" w14:textId="77777777" w:rsidR="00BA02FE" w:rsidRPr="00BA02FE" w:rsidRDefault="00BA02FE" w:rsidP="00BA02FE">
      <w:pPr>
        <w:numPr>
          <w:ilvl w:val="0"/>
          <w:numId w:val="4"/>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Paweł Dobrowolski</w:t>
      </w:r>
      <w:r w:rsidRPr="00BA02FE">
        <w:rPr>
          <w:rFonts w:ascii="Corbel" w:eastAsia="Times New Roman" w:hAnsi="Corbel" w:cs="Times New Roman"/>
          <w:kern w:val="0"/>
          <w:lang w:eastAsia="en-GB"/>
          <w14:ligatures w14:val="none"/>
        </w:rPr>
        <w:t xml:space="preserve"> – drums, udu</w:t>
      </w:r>
    </w:p>
    <w:p w14:paraId="2C880F33"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p>
    <w:p w14:paraId="7ABBF496" w14:textId="33F8B076" w:rsidR="00BA02FE" w:rsidRPr="00BA02FE" w:rsidRDefault="00BA02FE" w:rsidP="00BA02FE">
      <w:pPr>
        <w:spacing w:after="0" w:line="240" w:lineRule="auto"/>
        <w:rPr>
          <w:rFonts w:ascii="Corbel" w:eastAsia="Times New Roman" w:hAnsi="Corbel" w:cs="Times New Roman"/>
          <w:color w:val="0E0E0E"/>
          <w:kern w:val="0"/>
          <w:sz w:val="21"/>
          <w:szCs w:val="21"/>
          <w:lang w:eastAsia="en-GB"/>
          <w14:ligatures w14:val="none"/>
        </w:rPr>
      </w:pPr>
      <w:r w:rsidRPr="00BA02FE">
        <w:rPr>
          <w:rFonts w:ascii="Corbel" w:eastAsia="Times New Roman" w:hAnsi="Corbel" w:cs="Times New Roman"/>
          <w:color w:val="0E0E0E"/>
          <w:kern w:val="0"/>
          <w:sz w:val="21"/>
          <w:szCs w:val="21"/>
          <w:lang w:eastAsia="en-GB"/>
          <w14:ligatures w14:val="none"/>
        </w:rPr>
        <w:t xml:space="preserve">“An outstanding album, perfect at any time of day or night. A blend of tradition and universality </w:t>
      </w:r>
      <w:r w:rsidRPr="00BA02FE">
        <w:rPr>
          <w:rFonts w:ascii="Corbel" w:eastAsia="Times New Roman" w:hAnsi="Corbel" w:cs="Times New Roman"/>
          <w:color w:val="0E0E0E"/>
          <w:kern w:val="0"/>
          <w:sz w:val="21"/>
          <w:szCs w:val="21"/>
          <w:lang w:val="en-US" w:eastAsia="en-GB"/>
          <w14:ligatures w14:val="none"/>
        </w:rPr>
        <w:t>-</w:t>
      </w:r>
      <w:r w:rsidRPr="00BA02FE">
        <w:rPr>
          <w:rFonts w:ascii="Corbel" w:eastAsia="Times New Roman" w:hAnsi="Corbel" w:cs="Times New Roman"/>
          <w:color w:val="0E0E0E"/>
          <w:kern w:val="0"/>
          <w:sz w:val="21"/>
          <w:szCs w:val="21"/>
          <w:lang w:eastAsia="en-GB"/>
          <w14:ligatures w14:val="none"/>
        </w:rPr>
        <w:t xml:space="preserve"> a perfect equilibrium.”</w:t>
      </w:r>
    </w:p>
    <w:p w14:paraId="658D3F0D" w14:textId="52D466CD" w:rsidR="00BA02FE" w:rsidRPr="00BA02FE" w:rsidRDefault="00BA02FE" w:rsidP="00BA02FE">
      <w:pPr>
        <w:spacing w:after="0" w:line="240" w:lineRule="auto"/>
        <w:rPr>
          <w:rFonts w:ascii="Corbel" w:eastAsia="Times New Roman" w:hAnsi="Corbel" w:cs="Times New Roman"/>
          <w:color w:val="0E0E0E"/>
          <w:kern w:val="0"/>
          <w:sz w:val="21"/>
          <w:szCs w:val="21"/>
          <w:lang w:eastAsia="en-GB"/>
          <w14:ligatures w14:val="none"/>
        </w:rPr>
      </w:pPr>
      <w:r>
        <w:rPr>
          <w:rFonts w:ascii="Corbel" w:eastAsia="Times New Roman" w:hAnsi="Corbel" w:cs="Times New Roman"/>
          <w:color w:val="0E0E0E"/>
          <w:kern w:val="0"/>
          <w:sz w:val="21"/>
          <w:szCs w:val="21"/>
          <w:lang w:val="pl-PL" w:eastAsia="en-GB"/>
          <w14:ligatures w14:val="none"/>
        </w:rPr>
        <w:t xml:space="preserve">- </w:t>
      </w:r>
      <w:r w:rsidRPr="00BA02FE">
        <w:rPr>
          <w:rFonts w:ascii="Corbel" w:eastAsia="Times New Roman" w:hAnsi="Corbel" w:cs="Times New Roman"/>
          <w:i/>
          <w:iCs/>
          <w:color w:val="0E0E0E"/>
          <w:kern w:val="0"/>
          <w:sz w:val="21"/>
          <w:szCs w:val="21"/>
          <w:lang w:eastAsia="en-GB"/>
          <w14:ligatures w14:val="none"/>
        </w:rPr>
        <w:t>kvlt.pl</w:t>
      </w:r>
      <w:r w:rsidRPr="00BA02FE">
        <w:rPr>
          <w:rFonts w:ascii="Corbel" w:eastAsia="Times New Roman" w:hAnsi="Corbel" w:cs="Times New Roman"/>
          <w:color w:val="0E0E0E"/>
          <w:kern w:val="0"/>
          <w:sz w:val="21"/>
          <w:szCs w:val="21"/>
          <w:lang w:eastAsia="en-GB"/>
          <w14:ligatures w14:val="none"/>
        </w:rPr>
        <w:br/>
      </w:r>
    </w:p>
    <w:p w14:paraId="76B8BB06" w14:textId="77777777" w:rsidR="00BA02FE" w:rsidRPr="00BA02FE" w:rsidRDefault="00BA02FE" w:rsidP="00BA02FE">
      <w:pPr>
        <w:spacing w:after="0" w:line="240" w:lineRule="auto"/>
        <w:rPr>
          <w:rFonts w:ascii="Corbel" w:eastAsia="Times New Roman" w:hAnsi="Corbel" w:cs="Times New Roman"/>
          <w:color w:val="0E0E0E"/>
          <w:kern w:val="0"/>
          <w:sz w:val="21"/>
          <w:szCs w:val="21"/>
          <w:lang w:eastAsia="en-GB"/>
          <w14:ligatures w14:val="none"/>
        </w:rPr>
      </w:pPr>
      <w:r w:rsidRPr="00BA02FE">
        <w:rPr>
          <w:rFonts w:ascii="Corbel" w:eastAsia="Times New Roman" w:hAnsi="Corbel" w:cs="Times New Roman"/>
          <w:color w:val="0E0E0E"/>
          <w:kern w:val="0"/>
          <w:sz w:val="21"/>
          <w:szCs w:val="21"/>
          <w:lang w:eastAsia="en-GB"/>
          <w14:ligatures w14:val="none"/>
        </w:rPr>
        <w:t>“Lyrical vocal lines are enriched by beautifully developed jazz harmonies. The formal discipline in Boczar’s vocal phrasing gives the music pristine elegance, while the execution reflects the band’s exceptional professionalism and improvisational ease.”</w:t>
      </w:r>
    </w:p>
    <w:p w14:paraId="27EBC533" w14:textId="676543CC" w:rsidR="00BA02FE" w:rsidRPr="00BA02FE" w:rsidRDefault="00BA02FE" w:rsidP="00BA02FE">
      <w:pPr>
        <w:spacing w:after="0" w:line="240" w:lineRule="auto"/>
        <w:rPr>
          <w:rFonts w:ascii="Corbel" w:eastAsia="Times New Roman" w:hAnsi="Corbel" w:cs="Times New Roman"/>
          <w:color w:val="0E0E0E"/>
          <w:kern w:val="0"/>
          <w:sz w:val="21"/>
          <w:szCs w:val="21"/>
          <w:lang w:eastAsia="en-GB"/>
          <w14:ligatures w14:val="none"/>
        </w:rPr>
      </w:pPr>
      <w:r>
        <w:rPr>
          <w:rFonts w:ascii="Corbel" w:eastAsia="Times New Roman" w:hAnsi="Corbel" w:cs="Times New Roman"/>
          <w:color w:val="0E0E0E"/>
          <w:kern w:val="0"/>
          <w:sz w:val="21"/>
          <w:szCs w:val="21"/>
          <w:lang w:val="pl-PL" w:eastAsia="en-GB"/>
          <w14:ligatures w14:val="none"/>
        </w:rPr>
        <w:t>-</w:t>
      </w:r>
      <w:r w:rsidRPr="00BA02FE">
        <w:rPr>
          <w:rFonts w:ascii="Corbel" w:eastAsia="Times New Roman" w:hAnsi="Corbel" w:cs="Times New Roman"/>
          <w:color w:val="0E0E0E"/>
          <w:kern w:val="0"/>
          <w:sz w:val="21"/>
          <w:szCs w:val="21"/>
          <w:lang w:eastAsia="en-GB"/>
          <w14:ligatures w14:val="none"/>
        </w:rPr>
        <w:t xml:space="preserve"> </w:t>
      </w:r>
      <w:r w:rsidRPr="00BA02FE">
        <w:rPr>
          <w:rFonts w:ascii="Corbel" w:eastAsia="Times New Roman" w:hAnsi="Corbel" w:cs="Times New Roman"/>
          <w:i/>
          <w:iCs/>
          <w:color w:val="0E0E0E"/>
          <w:kern w:val="0"/>
          <w:sz w:val="21"/>
          <w:szCs w:val="21"/>
          <w:lang w:eastAsia="en-GB"/>
          <w14:ligatures w14:val="none"/>
        </w:rPr>
        <w:t>Laboratoriummf.com</w:t>
      </w:r>
    </w:p>
    <w:p w14:paraId="1AF8FE49" w14:textId="77777777" w:rsidR="00BA02FE" w:rsidRPr="00BA02FE" w:rsidRDefault="00F57B63" w:rsidP="00BA02FE">
      <w:pPr>
        <w:spacing w:after="0" w:line="240" w:lineRule="auto"/>
        <w:jc w:val="both"/>
        <w:rPr>
          <w:rFonts w:ascii="Corbel" w:eastAsia="Times New Roman" w:hAnsi="Corbel" w:cs="Times New Roman"/>
          <w:kern w:val="0"/>
          <w:lang w:eastAsia="en-GB"/>
          <w14:ligatures w14:val="none"/>
        </w:rPr>
      </w:pPr>
      <w:r w:rsidRPr="00F57B63">
        <w:rPr>
          <w:rFonts w:ascii="Corbel" w:eastAsia="Times New Roman" w:hAnsi="Corbel" w:cs="Times New Roman"/>
          <w:noProof/>
          <w:kern w:val="0"/>
          <w:lang w:eastAsia="en-GB"/>
        </w:rPr>
        <w:pict w14:anchorId="4BA1E15C">
          <v:rect id="_x0000_i1026" alt="" style="width:451.3pt;height:.05pt;mso-width-percent:0;mso-height-percent:0;mso-width-percent:0;mso-height-percent:0" o:hralign="center" o:hrstd="t" o:hr="t" fillcolor="#a0a0a0" stroked="f"/>
        </w:pict>
      </w:r>
    </w:p>
    <w:p w14:paraId="138E8A35" w14:textId="4EE18EF7" w:rsidR="00BA02FE" w:rsidRPr="00BA02FE" w:rsidRDefault="00BA02FE" w:rsidP="00BA02FE">
      <w:pPr>
        <w:spacing w:before="100" w:beforeAutospacing="1" w:after="100" w:afterAutospacing="1" w:line="240" w:lineRule="auto"/>
        <w:jc w:val="both"/>
        <w:outlineLvl w:val="1"/>
        <w:rPr>
          <w:rFonts w:ascii="Corbel" w:eastAsia="Times New Roman" w:hAnsi="Corbel" w:cs="Times New Roman"/>
          <w:b/>
          <w:bCs/>
          <w:kern w:val="0"/>
          <w:sz w:val="36"/>
          <w:szCs w:val="36"/>
          <w:lang w:eastAsia="en-GB"/>
          <w14:ligatures w14:val="none"/>
        </w:rPr>
      </w:pPr>
      <w:r w:rsidRPr="00BA02FE">
        <w:rPr>
          <w:rFonts w:ascii="Corbel" w:eastAsia="Times New Roman" w:hAnsi="Corbel" w:cs="Times New Roman"/>
          <w:b/>
          <w:bCs/>
          <w:kern w:val="0"/>
          <w:sz w:val="36"/>
          <w:szCs w:val="36"/>
          <w:lang w:eastAsia="en-GB"/>
          <w14:ligatures w14:val="none"/>
        </w:rPr>
        <w:t>3. “LITTLE INSPIRATIONS” — OLGA BOCZAR MUSIC ESSENCE, 2015, Boczar Records</w:t>
      </w:r>
    </w:p>
    <w:p w14:paraId="5E58DC4F"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Olga Boczar’s debut album features 10 original compositions that merge a wide range of musical and lyrical influences.</w:t>
      </w:r>
    </w:p>
    <w:p w14:paraId="1208A05D" w14:textId="77777777" w:rsidR="00BA02FE" w:rsidRPr="00BA02FE" w:rsidRDefault="00BA02FE" w:rsidP="00BA02FE">
      <w:pPr>
        <w:numPr>
          <w:ilvl w:val="0"/>
          <w:numId w:val="5"/>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Nominated for a </w:t>
      </w:r>
      <w:r w:rsidRPr="00BA02FE">
        <w:rPr>
          <w:rFonts w:ascii="Corbel" w:eastAsia="Times New Roman" w:hAnsi="Corbel" w:cs="Times New Roman"/>
          <w:b/>
          <w:bCs/>
          <w:kern w:val="0"/>
          <w:lang w:eastAsia="en-GB"/>
          <w14:ligatures w14:val="none"/>
        </w:rPr>
        <w:t>Fryderyk Award 2016</w:t>
      </w:r>
      <w:r w:rsidRPr="00BA02FE">
        <w:rPr>
          <w:rFonts w:ascii="Corbel" w:eastAsia="Times New Roman" w:hAnsi="Corbel" w:cs="Times New Roman"/>
          <w:kern w:val="0"/>
          <w:lang w:eastAsia="en-GB"/>
          <w14:ligatures w14:val="none"/>
        </w:rPr>
        <w:t xml:space="preserve"> in the category </w:t>
      </w:r>
      <w:r w:rsidRPr="00BA02FE">
        <w:rPr>
          <w:rFonts w:ascii="Corbel" w:eastAsia="Times New Roman" w:hAnsi="Corbel" w:cs="Times New Roman"/>
          <w:i/>
          <w:iCs/>
          <w:kern w:val="0"/>
          <w:lang w:eastAsia="en-GB"/>
          <w14:ligatures w14:val="none"/>
        </w:rPr>
        <w:t>Phonographic Debut of the Year</w:t>
      </w:r>
    </w:p>
    <w:p w14:paraId="6FFCC535" w14:textId="77777777" w:rsidR="00BA02FE" w:rsidRPr="00BA02FE" w:rsidRDefault="00BA02FE" w:rsidP="00BA02FE">
      <w:pPr>
        <w:numPr>
          <w:ilvl w:val="0"/>
          <w:numId w:val="5"/>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Ranked in the top 5 of </w:t>
      </w:r>
      <w:r w:rsidRPr="00BA02FE">
        <w:rPr>
          <w:rFonts w:ascii="Corbel" w:eastAsia="Times New Roman" w:hAnsi="Corbel" w:cs="Times New Roman"/>
          <w:i/>
          <w:iCs/>
          <w:kern w:val="0"/>
          <w:lang w:eastAsia="en-GB"/>
          <w14:ligatures w14:val="none"/>
        </w:rPr>
        <w:t>Radio Warszawa’s Golden List</w:t>
      </w:r>
      <w:r w:rsidRPr="00BA02FE">
        <w:rPr>
          <w:rFonts w:ascii="Corbel" w:eastAsia="Times New Roman" w:hAnsi="Corbel" w:cs="Times New Roman"/>
          <w:kern w:val="0"/>
          <w:lang w:eastAsia="en-GB"/>
          <w14:ligatures w14:val="none"/>
        </w:rPr>
        <w:t xml:space="preserve"> for three consecutive months, frequently hitting #1</w:t>
      </w:r>
    </w:p>
    <w:p w14:paraId="109614A4" w14:textId="7A52D8FE" w:rsidR="00BA02FE" w:rsidRPr="00BA02FE" w:rsidRDefault="00BA02FE" w:rsidP="00BA02FE">
      <w:pPr>
        <w:numPr>
          <w:ilvl w:val="0"/>
          <w:numId w:val="5"/>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Two tracks featured in the compilation </w:t>
      </w:r>
      <w:r w:rsidRPr="00BA02FE">
        <w:rPr>
          <w:rFonts w:ascii="Corbel" w:eastAsia="Times New Roman" w:hAnsi="Corbel" w:cs="Times New Roman"/>
          <w:i/>
          <w:iCs/>
          <w:kern w:val="0"/>
          <w:lang w:eastAsia="en-GB"/>
          <w14:ligatures w14:val="none"/>
        </w:rPr>
        <w:t>Muzyka czterech stron świata</w:t>
      </w:r>
      <w:r w:rsidRPr="00BA02FE">
        <w:rPr>
          <w:rFonts w:ascii="Corbel" w:eastAsia="Times New Roman" w:hAnsi="Corbel" w:cs="Times New Roman"/>
          <w:kern w:val="0"/>
          <w:lang w:eastAsia="en-GB"/>
          <w14:ligatures w14:val="none"/>
        </w:rPr>
        <w:t>, released by MTJ under the patronage of Polsat TV</w:t>
      </w:r>
    </w:p>
    <w:p w14:paraId="68A2892E" w14:textId="4F1ACCD2"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val="pl-PL" w:eastAsia="en-GB"/>
          <w14:ligatures w14:val="none"/>
        </w:rPr>
      </w:pPr>
      <w:r w:rsidRPr="00BA02FE">
        <w:rPr>
          <w:rFonts w:ascii="Corbel" w:eastAsia="Times New Roman" w:hAnsi="Corbel" w:cs="Times New Roman"/>
          <w:b/>
          <w:bCs/>
          <w:kern w:val="0"/>
          <w:lang w:val="pl-PL" w:eastAsia="en-GB"/>
          <w14:ligatures w14:val="none"/>
        </w:rPr>
        <w:t xml:space="preserve">Band </w:t>
      </w:r>
      <w:proofErr w:type="spellStart"/>
      <w:r w:rsidRPr="00BA02FE">
        <w:rPr>
          <w:rFonts w:ascii="Corbel" w:eastAsia="Times New Roman" w:hAnsi="Corbel" w:cs="Times New Roman"/>
          <w:b/>
          <w:bCs/>
          <w:kern w:val="0"/>
          <w:lang w:val="pl-PL" w:eastAsia="en-GB"/>
          <w14:ligatures w14:val="none"/>
        </w:rPr>
        <w:t>line-up</w:t>
      </w:r>
      <w:proofErr w:type="spellEnd"/>
      <w:r w:rsidRPr="00BA02FE">
        <w:rPr>
          <w:rFonts w:ascii="Corbel" w:eastAsia="Times New Roman" w:hAnsi="Corbel" w:cs="Times New Roman"/>
          <w:b/>
          <w:bCs/>
          <w:kern w:val="0"/>
          <w:lang w:val="pl-PL" w:eastAsia="en-GB"/>
          <w14:ligatures w14:val="none"/>
        </w:rPr>
        <w:t>:</w:t>
      </w:r>
    </w:p>
    <w:p w14:paraId="3E758CFE"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Olga Boczar</w:t>
      </w:r>
      <w:r w:rsidRPr="00BA02FE">
        <w:rPr>
          <w:rFonts w:ascii="Corbel" w:eastAsia="Times New Roman" w:hAnsi="Corbel" w:cs="Times New Roman"/>
          <w:kern w:val="0"/>
          <w:lang w:eastAsia="en-GB"/>
          <w14:ligatures w14:val="none"/>
        </w:rPr>
        <w:t xml:space="preserve"> – vocals, flute</w:t>
      </w:r>
    </w:p>
    <w:p w14:paraId="3EAEB99A"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Radek Nowicki</w:t>
      </w:r>
      <w:r w:rsidRPr="00BA02FE">
        <w:rPr>
          <w:rFonts w:ascii="Corbel" w:eastAsia="Times New Roman" w:hAnsi="Corbel" w:cs="Times New Roman"/>
          <w:kern w:val="0"/>
          <w:lang w:eastAsia="en-GB"/>
          <w14:ligatures w14:val="none"/>
        </w:rPr>
        <w:t xml:space="preserve"> – tenor &amp; soprano saxophones</w:t>
      </w:r>
    </w:p>
    <w:p w14:paraId="50130DCE"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Michał Tomaszczyk</w:t>
      </w:r>
      <w:r w:rsidRPr="00BA02FE">
        <w:rPr>
          <w:rFonts w:ascii="Corbel" w:eastAsia="Times New Roman" w:hAnsi="Corbel" w:cs="Times New Roman"/>
          <w:kern w:val="0"/>
          <w:lang w:eastAsia="en-GB"/>
          <w14:ligatures w14:val="none"/>
        </w:rPr>
        <w:t xml:space="preserve"> – trombone, backing vocals</w:t>
      </w:r>
    </w:p>
    <w:p w14:paraId="06056EE8"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Dominik Gawroński</w:t>
      </w:r>
      <w:r w:rsidRPr="00BA02FE">
        <w:rPr>
          <w:rFonts w:ascii="Corbel" w:eastAsia="Times New Roman" w:hAnsi="Corbel" w:cs="Times New Roman"/>
          <w:kern w:val="0"/>
          <w:lang w:eastAsia="en-GB"/>
          <w14:ligatures w14:val="none"/>
        </w:rPr>
        <w:t xml:space="preserve"> – trumpet, flugelhorn, backing vocals</w:t>
      </w:r>
    </w:p>
    <w:p w14:paraId="197C704F"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Jan Smoczyński</w:t>
      </w:r>
      <w:r w:rsidRPr="00BA02FE">
        <w:rPr>
          <w:rFonts w:ascii="Corbel" w:eastAsia="Times New Roman" w:hAnsi="Corbel" w:cs="Times New Roman"/>
          <w:kern w:val="0"/>
          <w:lang w:eastAsia="en-GB"/>
          <w14:ligatures w14:val="none"/>
        </w:rPr>
        <w:t xml:space="preserve"> – piano, accordion, electronics</w:t>
      </w:r>
    </w:p>
    <w:p w14:paraId="55ED38C0"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Andrzej Gondek</w:t>
      </w:r>
      <w:r w:rsidRPr="00BA02FE">
        <w:rPr>
          <w:rFonts w:ascii="Corbel" w:eastAsia="Times New Roman" w:hAnsi="Corbel" w:cs="Times New Roman"/>
          <w:kern w:val="0"/>
          <w:lang w:eastAsia="en-GB"/>
          <w14:ligatures w14:val="none"/>
        </w:rPr>
        <w:t xml:space="preserve"> – electric &amp; acoustic guitars</w:t>
      </w:r>
    </w:p>
    <w:p w14:paraId="08A7047B"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Wojciech Pulcyn</w:t>
      </w:r>
      <w:r w:rsidRPr="00BA02FE">
        <w:rPr>
          <w:rFonts w:ascii="Corbel" w:eastAsia="Times New Roman" w:hAnsi="Corbel" w:cs="Times New Roman"/>
          <w:kern w:val="0"/>
          <w:lang w:eastAsia="en-GB"/>
          <w14:ligatures w14:val="none"/>
        </w:rPr>
        <w:t xml:space="preserve"> – double bass</w:t>
      </w:r>
    </w:p>
    <w:p w14:paraId="0A639749"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Krzysztof Pacan</w:t>
      </w:r>
      <w:r w:rsidRPr="00BA02FE">
        <w:rPr>
          <w:rFonts w:ascii="Corbel" w:eastAsia="Times New Roman" w:hAnsi="Corbel" w:cs="Times New Roman"/>
          <w:kern w:val="0"/>
          <w:lang w:eastAsia="en-GB"/>
          <w14:ligatures w14:val="none"/>
        </w:rPr>
        <w:t xml:space="preserve"> – electric bass</w:t>
      </w:r>
    </w:p>
    <w:p w14:paraId="29AF92A1"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Paweł Dobrowolski</w:t>
      </w:r>
      <w:r w:rsidRPr="00BA02FE">
        <w:rPr>
          <w:rFonts w:ascii="Corbel" w:eastAsia="Times New Roman" w:hAnsi="Corbel" w:cs="Times New Roman"/>
          <w:kern w:val="0"/>
          <w:lang w:eastAsia="en-GB"/>
          <w14:ligatures w14:val="none"/>
        </w:rPr>
        <w:t xml:space="preserve"> – drums, cajón, percussion</w:t>
      </w:r>
    </w:p>
    <w:p w14:paraId="4F98EC6D"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Patrycja Zarychta</w:t>
      </w:r>
      <w:r w:rsidRPr="00BA02FE">
        <w:rPr>
          <w:rFonts w:ascii="Corbel" w:eastAsia="Times New Roman" w:hAnsi="Corbel" w:cs="Times New Roman"/>
          <w:kern w:val="0"/>
          <w:lang w:eastAsia="en-GB"/>
          <w14:ligatures w14:val="none"/>
        </w:rPr>
        <w:t xml:space="preserve"> – backing vocals</w:t>
      </w:r>
    </w:p>
    <w:p w14:paraId="38B2E571"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Kamil Bijoś</w:t>
      </w:r>
      <w:r w:rsidRPr="00BA02FE">
        <w:rPr>
          <w:rFonts w:ascii="Corbel" w:eastAsia="Times New Roman" w:hAnsi="Corbel" w:cs="Times New Roman"/>
          <w:kern w:val="0"/>
          <w:lang w:eastAsia="en-GB"/>
          <w14:ligatures w14:val="none"/>
        </w:rPr>
        <w:t xml:space="preserve"> – backing vocals</w:t>
      </w:r>
    </w:p>
    <w:p w14:paraId="421903B5" w14:textId="77777777" w:rsidR="00BA02FE" w:rsidRPr="00BA02FE" w:rsidRDefault="00BA02FE" w:rsidP="00BA02FE">
      <w:pPr>
        <w:numPr>
          <w:ilvl w:val="0"/>
          <w:numId w:val="6"/>
        </w:num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Vocal group </w:t>
      </w:r>
      <w:r w:rsidRPr="00BA02FE">
        <w:rPr>
          <w:rFonts w:ascii="Corbel" w:eastAsia="Times New Roman" w:hAnsi="Corbel" w:cs="Times New Roman"/>
          <w:b/>
          <w:bCs/>
          <w:kern w:val="0"/>
          <w:lang w:eastAsia="en-GB"/>
          <w14:ligatures w14:val="none"/>
        </w:rPr>
        <w:t>Dziczka</w:t>
      </w:r>
      <w:r w:rsidRPr="00BA02FE">
        <w:rPr>
          <w:rFonts w:ascii="Corbel" w:eastAsia="Times New Roman" w:hAnsi="Corbel" w:cs="Times New Roman"/>
          <w:kern w:val="0"/>
          <w:lang w:eastAsia="en-GB"/>
          <w14:ligatures w14:val="none"/>
        </w:rPr>
        <w:t xml:space="preserve"> – traditional “white voice” folk singing</w:t>
      </w:r>
    </w:p>
    <w:p w14:paraId="54B0008F"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p>
    <w:p w14:paraId="7F124490" w14:textId="6F7A93FD"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sidRPr="00BA02FE">
        <w:rPr>
          <w:rFonts w:ascii="Corbel" w:eastAsia="Times New Roman" w:hAnsi="Corbel" w:cs="Times New Roman"/>
          <w:color w:val="0E0E0E"/>
          <w:kern w:val="0"/>
          <w:sz w:val="21"/>
          <w:szCs w:val="21"/>
          <w:lang w:eastAsia="en-GB"/>
          <w14:ligatures w14:val="none"/>
        </w:rPr>
        <w:t xml:space="preserve">“A unique fusion of alt-pop with folk elements, touches of electronic, soul, and groove. The sound is enriched by a brass section, modern choral harmonies, and raw, traditional white voice singing. This vibrant, multifaceted music draws listeners deeper into the lyrics </w:t>
      </w:r>
      <w:r w:rsidRPr="00BA02FE">
        <w:rPr>
          <w:rFonts w:ascii="Corbel" w:eastAsia="Times New Roman" w:hAnsi="Corbel" w:cs="Times New Roman"/>
          <w:color w:val="0E0E0E"/>
          <w:kern w:val="0"/>
          <w:sz w:val="21"/>
          <w:szCs w:val="21"/>
          <w:lang w:val="en-US" w:eastAsia="en-GB"/>
          <w14:ligatures w14:val="none"/>
        </w:rPr>
        <w:t>-</w:t>
      </w:r>
      <w:r w:rsidRPr="00BA02FE">
        <w:rPr>
          <w:rFonts w:ascii="Corbel" w:eastAsia="Times New Roman" w:hAnsi="Corbel" w:cs="Times New Roman"/>
          <w:color w:val="0E0E0E"/>
          <w:kern w:val="0"/>
          <w:sz w:val="21"/>
          <w:szCs w:val="21"/>
          <w:lang w:eastAsia="en-GB"/>
          <w14:ligatures w14:val="none"/>
        </w:rPr>
        <w:t xml:space="preserve"> sometimes contemplative, sometimes empowering.”</w:t>
      </w:r>
    </w:p>
    <w:p w14:paraId="7ADD479D" w14:textId="25C01437" w:rsidR="00BA02FE" w:rsidRPr="00BA02FE" w:rsidRDefault="00BA02FE" w:rsidP="00BA02FE">
      <w:pPr>
        <w:spacing w:after="0" w:line="240" w:lineRule="auto"/>
        <w:jc w:val="both"/>
        <w:rPr>
          <w:rFonts w:ascii="Corbel" w:eastAsia="Times New Roman" w:hAnsi="Corbel" w:cs="Times New Roman"/>
          <w:color w:val="0E0E0E"/>
          <w:kern w:val="0"/>
          <w:sz w:val="21"/>
          <w:szCs w:val="21"/>
          <w:lang w:eastAsia="en-GB"/>
          <w14:ligatures w14:val="none"/>
        </w:rPr>
      </w:pPr>
      <w:r>
        <w:rPr>
          <w:rFonts w:ascii="Corbel" w:eastAsia="Times New Roman" w:hAnsi="Corbel" w:cs="Times New Roman"/>
          <w:color w:val="0E0E0E"/>
          <w:kern w:val="0"/>
          <w:sz w:val="21"/>
          <w:szCs w:val="21"/>
          <w:lang w:val="pl-PL" w:eastAsia="en-GB"/>
          <w14:ligatures w14:val="none"/>
        </w:rPr>
        <w:t>-</w:t>
      </w:r>
      <w:r w:rsidRPr="00BA02FE">
        <w:rPr>
          <w:rFonts w:ascii="Corbel" w:eastAsia="Times New Roman" w:hAnsi="Corbel" w:cs="Times New Roman"/>
          <w:color w:val="0E0E0E"/>
          <w:kern w:val="0"/>
          <w:sz w:val="21"/>
          <w:szCs w:val="21"/>
          <w:lang w:eastAsia="en-GB"/>
          <w14:ligatures w14:val="none"/>
        </w:rPr>
        <w:t xml:space="preserve"> </w:t>
      </w:r>
      <w:r w:rsidRPr="00BA02FE">
        <w:rPr>
          <w:rFonts w:ascii="Corbel" w:eastAsia="Times New Roman" w:hAnsi="Corbel" w:cs="Times New Roman"/>
          <w:i/>
          <w:iCs/>
          <w:color w:val="0E0E0E"/>
          <w:kern w:val="0"/>
          <w:sz w:val="21"/>
          <w:szCs w:val="21"/>
          <w:lang w:eastAsia="en-GB"/>
          <w14:ligatures w14:val="none"/>
        </w:rPr>
        <w:t>JazzSound.pl</w:t>
      </w:r>
    </w:p>
    <w:p w14:paraId="16114341" w14:textId="77777777" w:rsidR="00BA02FE" w:rsidRPr="00BA02FE" w:rsidRDefault="00F57B63" w:rsidP="00BA02FE">
      <w:pPr>
        <w:spacing w:after="0" w:line="240" w:lineRule="auto"/>
        <w:jc w:val="both"/>
        <w:rPr>
          <w:rFonts w:ascii="Corbel" w:eastAsia="Times New Roman" w:hAnsi="Corbel" w:cs="Times New Roman"/>
          <w:kern w:val="0"/>
          <w:lang w:eastAsia="en-GB"/>
          <w14:ligatures w14:val="none"/>
        </w:rPr>
      </w:pPr>
      <w:r w:rsidRPr="00F57B63">
        <w:rPr>
          <w:rFonts w:ascii="Corbel" w:eastAsia="Times New Roman" w:hAnsi="Corbel" w:cs="Times New Roman"/>
          <w:noProof/>
          <w:kern w:val="0"/>
          <w:lang w:eastAsia="en-GB"/>
        </w:rPr>
        <w:pict w14:anchorId="1C4F72EC">
          <v:rect id="_x0000_i1025" alt="" style="width:451.3pt;height:.05pt;mso-width-percent:0;mso-height-percent:0;mso-width-percent:0;mso-height-percent:0" o:hralign="center" o:hrstd="t" o:hr="t" fillcolor="#a0a0a0" stroked="f"/>
        </w:pict>
      </w:r>
    </w:p>
    <w:p w14:paraId="28515108" w14:textId="77777777" w:rsidR="00BA02FE" w:rsidRDefault="00BA02FE" w:rsidP="00BA02FE">
      <w:pPr>
        <w:spacing w:before="100" w:beforeAutospacing="1" w:after="100" w:afterAutospacing="1" w:line="240" w:lineRule="auto"/>
        <w:jc w:val="both"/>
        <w:outlineLvl w:val="1"/>
        <w:rPr>
          <w:rFonts w:ascii="Corbel" w:eastAsia="Times New Roman" w:hAnsi="Corbel" w:cs="Times New Roman"/>
          <w:b/>
          <w:bCs/>
          <w:kern w:val="0"/>
          <w:sz w:val="36"/>
          <w:szCs w:val="36"/>
          <w:lang w:eastAsia="en-GB"/>
          <w14:ligatures w14:val="none"/>
        </w:rPr>
      </w:pPr>
    </w:p>
    <w:p w14:paraId="2F4DD9C6" w14:textId="416705AB" w:rsidR="00BA02FE" w:rsidRPr="00BA02FE" w:rsidRDefault="00BA02FE" w:rsidP="00BA02FE">
      <w:pPr>
        <w:spacing w:before="100" w:beforeAutospacing="1" w:after="100" w:afterAutospacing="1" w:line="240" w:lineRule="auto"/>
        <w:jc w:val="both"/>
        <w:outlineLvl w:val="1"/>
        <w:rPr>
          <w:rFonts w:ascii="Corbel" w:eastAsia="Times New Roman" w:hAnsi="Corbel" w:cs="Times New Roman"/>
          <w:b/>
          <w:bCs/>
          <w:kern w:val="0"/>
          <w:sz w:val="36"/>
          <w:szCs w:val="36"/>
          <w:lang w:eastAsia="en-GB"/>
          <w14:ligatures w14:val="none"/>
        </w:rPr>
      </w:pPr>
      <w:r w:rsidRPr="00BA02FE">
        <w:rPr>
          <w:rFonts w:ascii="Corbel" w:eastAsia="Times New Roman" w:hAnsi="Corbel" w:cs="Times New Roman"/>
          <w:b/>
          <w:bCs/>
          <w:kern w:val="0"/>
          <w:sz w:val="36"/>
          <w:szCs w:val="36"/>
          <w:lang w:eastAsia="en-GB"/>
          <w14:ligatures w14:val="none"/>
        </w:rPr>
        <w:t>About Olga Boczar:</w:t>
      </w:r>
    </w:p>
    <w:p w14:paraId="58A84D81"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p>
    <w:p w14:paraId="10530BE8" w14:textId="575B8075"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b/>
          <w:bCs/>
          <w:kern w:val="0"/>
          <w:lang w:eastAsia="en-GB"/>
          <w14:ligatures w14:val="none"/>
        </w:rPr>
        <w:t>Dr hab. prof. UR Olga Boczar</w:t>
      </w:r>
      <w:r w:rsidRPr="00BA02FE">
        <w:rPr>
          <w:rFonts w:ascii="Corbel" w:eastAsia="Times New Roman" w:hAnsi="Corbel" w:cs="Times New Roman"/>
          <w:kern w:val="0"/>
          <w:lang w:eastAsia="en-GB"/>
          <w14:ligatures w14:val="none"/>
        </w:rPr>
        <w:t xml:space="preserve"> is a vocalist, songwriter, and associate professor of music arts, as well as a seasoned vocal coach and lecturer.</w:t>
      </w:r>
    </w:p>
    <w:p w14:paraId="5C36C437" w14:textId="6C5BEFD4"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Her third original album, </w:t>
      </w:r>
      <w:r w:rsidRPr="00BA02FE">
        <w:rPr>
          <w:rFonts w:ascii="Corbel" w:eastAsia="Times New Roman" w:hAnsi="Corbel" w:cs="Times New Roman"/>
          <w:i/>
          <w:iCs/>
          <w:kern w:val="0"/>
          <w:lang w:eastAsia="en-GB"/>
          <w14:ligatures w14:val="none"/>
        </w:rPr>
        <w:t>Oddycham</w:t>
      </w:r>
      <w:r w:rsidRPr="00BA02FE">
        <w:rPr>
          <w:rFonts w:ascii="Corbel" w:eastAsia="Times New Roman" w:hAnsi="Corbel" w:cs="Times New Roman"/>
          <w:kern w:val="0"/>
          <w:lang w:eastAsia="en-GB"/>
          <w14:ligatures w14:val="none"/>
        </w:rPr>
        <w:t xml:space="preserve"> (2023), featuring texts by </w:t>
      </w:r>
      <w:r w:rsidRPr="00BA02FE">
        <w:rPr>
          <w:rFonts w:ascii="Corbel" w:eastAsia="Times New Roman" w:hAnsi="Corbel" w:cs="Times New Roman"/>
          <w:b/>
          <w:bCs/>
          <w:kern w:val="0"/>
          <w:lang w:eastAsia="en-GB"/>
          <w14:ligatures w14:val="none"/>
        </w:rPr>
        <w:t>Julian Tuwim</w:t>
      </w:r>
      <w:r w:rsidRPr="00BA02FE">
        <w:rPr>
          <w:rFonts w:ascii="Corbel" w:eastAsia="Times New Roman" w:hAnsi="Corbel" w:cs="Times New Roman"/>
          <w:kern w:val="0"/>
          <w:lang w:eastAsia="en-GB"/>
          <w14:ligatures w14:val="none"/>
        </w:rPr>
        <w:t xml:space="preserve">, has been hailed by critics as one of the most beautifully performed jazz records in Poland in recent years. Her previous release </w:t>
      </w:r>
      <w:r w:rsidRPr="00BA02FE">
        <w:rPr>
          <w:rFonts w:ascii="Corbel" w:eastAsia="Times New Roman" w:hAnsi="Corbel" w:cs="Times New Roman"/>
          <w:i/>
          <w:iCs/>
          <w:kern w:val="0"/>
          <w:lang w:eastAsia="en-GB"/>
          <w14:ligatures w14:val="none"/>
        </w:rPr>
        <w:t>Tęskno mi tęskno</w:t>
      </w:r>
      <w:r w:rsidRPr="00BA02FE">
        <w:rPr>
          <w:rFonts w:ascii="Corbel" w:eastAsia="Times New Roman" w:hAnsi="Corbel" w:cs="Times New Roman"/>
          <w:kern w:val="0"/>
          <w:lang w:eastAsia="en-GB"/>
          <w14:ligatures w14:val="none"/>
        </w:rPr>
        <w:t xml:space="preserve">, inspired by Polish folk music, was ranked among the </w:t>
      </w:r>
      <w:r w:rsidRPr="00BA02FE">
        <w:rPr>
          <w:rFonts w:ascii="Corbel" w:eastAsia="Times New Roman" w:hAnsi="Corbel" w:cs="Times New Roman"/>
          <w:b/>
          <w:bCs/>
          <w:kern w:val="0"/>
          <w:lang w:eastAsia="en-GB"/>
          <w14:ligatures w14:val="none"/>
        </w:rPr>
        <w:t>Top 10 Polish Albums of 2018</w:t>
      </w:r>
      <w:r w:rsidRPr="00BA02FE">
        <w:rPr>
          <w:rFonts w:ascii="Corbel" w:eastAsia="Times New Roman" w:hAnsi="Corbel" w:cs="Times New Roman"/>
          <w:kern w:val="0"/>
          <w:lang w:eastAsia="en-GB"/>
          <w14:ligatures w14:val="none"/>
        </w:rPr>
        <w:t xml:space="preserve"> by Axunarts. Her debut, </w:t>
      </w:r>
      <w:r w:rsidRPr="00BA02FE">
        <w:rPr>
          <w:rFonts w:ascii="Corbel" w:eastAsia="Times New Roman" w:hAnsi="Corbel" w:cs="Times New Roman"/>
          <w:i/>
          <w:iCs/>
          <w:kern w:val="0"/>
          <w:lang w:eastAsia="en-GB"/>
          <w14:ligatures w14:val="none"/>
        </w:rPr>
        <w:t>Little Inspirations</w:t>
      </w:r>
      <w:r w:rsidRPr="00BA02FE">
        <w:rPr>
          <w:rFonts w:ascii="Corbel" w:eastAsia="Times New Roman" w:hAnsi="Corbel" w:cs="Times New Roman"/>
          <w:kern w:val="0"/>
          <w:lang w:eastAsia="en-GB"/>
          <w14:ligatures w14:val="none"/>
        </w:rPr>
        <w:t xml:space="preserve">, earned her a </w:t>
      </w:r>
      <w:r w:rsidRPr="00BA02FE">
        <w:rPr>
          <w:rFonts w:ascii="Corbel" w:eastAsia="Times New Roman" w:hAnsi="Corbel" w:cs="Times New Roman"/>
          <w:b/>
          <w:bCs/>
          <w:kern w:val="0"/>
          <w:lang w:eastAsia="en-GB"/>
          <w14:ligatures w14:val="none"/>
        </w:rPr>
        <w:t>Fryderyk Award nomination</w:t>
      </w:r>
      <w:r w:rsidRPr="00BA02FE">
        <w:rPr>
          <w:rFonts w:ascii="Corbel" w:eastAsia="Times New Roman" w:hAnsi="Corbel" w:cs="Times New Roman"/>
          <w:kern w:val="0"/>
          <w:lang w:eastAsia="en-GB"/>
          <w14:ligatures w14:val="none"/>
        </w:rPr>
        <w:t xml:space="preserve"> in the category </w:t>
      </w:r>
      <w:r w:rsidRPr="00BA02FE">
        <w:rPr>
          <w:rFonts w:ascii="Corbel" w:eastAsia="Times New Roman" w:hAnsi="Corbel" w:cs="Times New Roman"/>
          <w:i/>
          <w:iCs/>
          <w:kern w:val="0"/>
          <w:lang w:eastAsia="en-GB"/>
          <w14:ligatures w14:val="none"/>
        </w:rPr>
        <w:t>Phonographic Debut of the Year</w:t>
      </w:r>
      <w:r w:rsidRPr="00BA02FE">
        <w:rPr>
          <w:rFonts w:ascii="Corbel" w:eastAsia="Times New Roman" w:hAnsi="Corbel" w:cs="Times New Roman"/>
          <w:kern w:val="0"/>
          <w:lang w:eastAsia="en-GB"/>
          <w14:ligatures w14:val="none"/>
        </w:rPr>
        <w:t xml:space="preserve"> (2016).</w:t>
      </w:r>
    </w:p>
    <w:p w14:paraId="29041A26" w14:textId="1E0C845D"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Olga has collaborated with numerous acclaimed musicians in Poland and across Europe. She has performed in philharmonic halls, theatres, radio studios, major music venues, jazz festivals, and author concerts. She has over 300 performances to her name, including appearances at the </w:t>
      </w:r>
      <w:r w:rsidRPr="00BA02FE">
        <w:rPr>
          <w:rFonts w:ascii="Corbel" w:eastAsia="Times New Roman" w:hAnsi="Corbel" w:cs="Times New Roman"/>
          <w:i/>
          <w:iCs/>
          <w:kern w:val="0"/>
          <w:lang w:eastAsia="en-GB"/>
          <w14:ligatures w14:val="none"/>
        </w:rPr>
        <w:t>Jazz Jamboree Festival</w:t>
      </w:r>
      <w:r w:rsidRPr="00BA02FE">
        <w:rPr>
          <w:rFonts w:ascii="Corbel" w:eastAsia="Times New Roman" w:hAnsi="Corbel" w:cs="Times New Roman"/>
          <w:kern w:val="0"/>
          <w:lang w:eastAsia="en-GB"/>
          <w14:ligatures w14:val="none"/>
        </w:rPr>
        <w:t xml:space="preserve"> in Warsaw, the </w:t>
      </w:r>
      <w:r w:rsidRPr="00BA02FE">
        <w:rPr>
          <w:rFonts w:ascii="Corbel" w:eastAsia="Times New Roman" w:hAnsi="Corbel" w:cs="Times New Roman"/>
          <w:i/>
          <w:iCs/>
          <w:kern w:val="0"/>
          <w:lang w:eastAsia="en-GB"/>
          <w14:ligatures w14:val="none"/>
        </w:rPr>
        <w:t>50th National Song Festival in Opole</w:t>
      </w:r>
      <w:r w:rsidRPr="00BA02FE">
        <w:rPr>
          <w:rFonts w:ascii="Corbel" w:eastAsia="Times New Roman" w:hAnsi="Corbel" w:cs="Times New Roman"/>
          <w:kern w:val="0"/>
          <w:lang w:eastAsia="en-GB"/>
          <w14:ligatures w14:val="none"/>
        </w:rPr>
        <w:t xml:space="preserve">, </w:t>
      </w:r>
      <w:r w:rsidRPr="00BA02FE">
        <w:rPr>
          <w:rFonts w:ascii="Corbel" w:eastAsia="Times New Roman" w:hAnsi="Corbel" w:cs="Times New Roman"/>
          <w:i/>
          <w:iCs/>
          <w:kern w:val="0"/>
          <w:lang w:eastAsia="en-GB"/>
          <w14:ligatures w14:val="none"/>
        </w:rPr>
        <w:t>Jazz Fest Budapest</w:t>
      </w:r>
      <w:r w:rsidRPr="00BA02FE">
        <w:rPr>
          <w:rFonts w:ascii="Corbel" w:eastAsia="Times New Roman" w:hAnsi="Corbel" w:cs="Times New Roman"/>
          <w:kern w:val="0"/>
          <w:lang w:eastAsia="en-GB"/>
          <w14:ligatures w14:val="none"/>
        </w:rPr>
        <w:t xml:space="preserve"> (with István Gyárfás trio), </w:t>
      </w:r>
      <w:r w:rsidRPr="00BA02FE">
        <w:rPr>
          <w:rFonts w:ascii="Corbel" w:eastAsia="Times New Roman" w:hAnsi="Corbel" w:cs="Times New Roman"/>
          <w:i/>
          <w:iCs/>
          <w:kern w:val="0"/>
          <w:lang w:eastAsia="en-GB"/>
          <w14:ligatures w14:val="none"/>
        </w:rPr>
        <w:t>Kunsthaus Zürich</w:t>
      </w:r>
      <w:r w:rsidRPr="00BA02FE">
        <w:rPr>
          <w:rFonts w:ascii="Corbel" w:eastAsia="Times New Roman" w:hAnsi="Corbel" w:cs="Times New Roman"/>
          <w:kern w:val="0"/>
          <w:lang w:eastAsia="en-GB"/>
          <w14:ligatures w14:val="none"/>
        </w:rPr>
        <w:t xml:space="preserve">, and </w:t>
      </w:r>
      <w:r w:rsidRPr="00BA02FE">
        <w:rPr>
          <w:rFonts w:ascii="Corbel" w:eastAsia="Times New Roman" w:hAnsi="Corbel" w:cs="Times New Roman"/>
          <w:i/>
          <w:iCs/>
          <w:kern w:val="0"/>
          <w:lang w:eastAsia="en-GB"/>
          <w14:ligatures w14:val="none"/>
        </w:rPr>
        <w:t>TEDxZurich</w:t>
      </w:r>
      <w:r w:rsidRPr="00BA02FE">
        <w:rPr>
          <w:rFonts w:ascii="Corbel" w:eastAsia="Times New Roman" w:hAnsi="Corbel" w:cs="Times New Roman"/>
          <w:kern w:val="0"/>
          <w:lang w:eastAsia="en-GB"/>
          <w14:ligatures w14:val="none"/>
        </w:rPr>
        <w:t xml:space="preserve">. She has also performed at the </w:t>
      </w:r>
      <w:r w:rsidRPr="00BA02FE">
        <w:rPr>
          <w:rFonts w:ascii="Corbel" w:eastAsia="Times New Roman" w:hAnsi="Corbel" w:cs="Times New Roman"/>
          <w:i/>
          <w:iCs/>
          <w:kern w:val="0"/>
          <w:lang w:eastAsia="en-GB"/>
          <w14:ligatures w14:val="none"/>
        </w:rPr>
        <w:t>WOŚP Finale</w:t>
      </w:r>
      <w:r w:rsidRPr="00BA02FE">
        <w:rPr>
          <w:rFonts w:ascii="Corbel" w:eastAsia="Times New Roman" w:hAnsi="Corbel" w:cs="Times New Roman"/>
          <w:kern w:val="0"/>
          <w:lang w:eastAsia="en-GB"/>
          <w14:ligatures w14:val="none"/>
        </w:rPr>
        <w:t xml:space="preserve"> in Zurich and had the honor of singing at a special concert for the </w:t>
      </w:r>
      <w:r w:rsidRPr="00BA02FE">
        <w:rPr>
          <w:rFonts w:ascii="Corbel" w:eastAsia="Times New Roman" w:hAnsi="Corbel" w:cs="Times New Roman"/>
          <w:b/>
          <w:bCs/>
          <w:kern w:val="0"/>
          <w:lang w:eastAsia="en-GB"/>
          <w14:ligatures w14:val="none"/>
        </w:rPr>
        <w:t>President of Poland</w:t>
      </w:r>
      <w:r w:rsidRPr="00BA02FE">
        <w:rPr>
          <w:rFonts w:ascii="Corbel" w:eastAsia="Times New Roman" w:hAnsi="Corbel" w:cs="Times New Roman"/>
          <w:kern w:val="0"/>
          <w:lang w:eastAsia="en-GB"/>
          <w14:ligatures w14:val="none"/>
        </w:rPr>
        <w:t xml:space="preserve"> at Belweder Palace, as well as during two UEFA-organized events at </w:t>
      </w:r>
      <w:r w:rsidRPr="00BA02FE">
        <w:rPr>
          <w:rFonts w:ascii="Corbel" w:eastAsia="Times New Roman" w:hAnsi="Corbel" w:cs="Times New Roman"/>
          <w:b/>
          <w:bCs/>
          <w:kern w:val="0"/>
          <w:lang w:eastAsia="en-GB"/>
          <w14:ligatures w14:val="none"/>
        </w:rPr>
        <w:t>EURO 2012</w:t>
      </w:r>
      <w:r w:rsidRPr="00BA02FE">
        <w:rPr>
          <w:rFonts w:ascii="Corbel" w:eastAsia="Times New Roman" w:hAnsi="Corbel" w:cs="Times New Roman"/>
          <w:kern w:val="0"/>
          <w:lang w:eastAsia="en-GB"/>
          <w14:ligatures w14:val="none"/>
        </w:rPr>
        <w:t>.</w:t>
      </w:r>
    </w:p>
    <w:p w14:paraId="4DC4301A" w14:textId="613EB049"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Beyond the stage, she has recorded for radio and television, with her original songs broadcast in the </w:t>
      </w:r>
      <w:r w:rsidRPr="00BA02FE">
        <w:rPr>
          <w:rFonts w:ascii="Corbel" w:eastAsia="Times New Roman" w:hAnsi="Corbel" w:cs="Times New Roman"/>
          <w:b/>
          <w:bCs/>
          <w:kern w:val="0"/>
          <w:lang w:eastAsia="en-GB"/>
          <w14:ligatures w14:val="none"/>
        </w:rPr>
        <w:t>USA, Australia, the UK, Switzerland, France, Norway, Portugal, and Germany</w:t>
      </w:r>
      <w:r w:rsidRPr="00BA02FE">
        <w:rPr>
          <w:rFonts w:ascii="Corbel" w:eastAsia="Times New Roman" w:hAnsi="Corbel" w:cs="Times New Roman"/>
          <w:kern w:val="0"/>
          <w:lang w:eastAsia="en-GB"/>
          <w14:ligatures w14:val="none"/>
        </w:rPr>
        <w:t>.</w:t>
      </w:r>
    </w:p>
    <w:p w14:paraId="7A763EB7" w14:textId="77777777" w:rsidR="00BA02FE" w:rsidRPr="00BA02FE" w:rsidRDefault="00BA02FE" w:rsidP="00BA02FE">
      <w:pPr>
        <w:spacing w:before="100" w:beforeAutospacing="1" w:after="100" w:afterAutospacing="1" w:line="240" w:lineRule="auto"/>
        <w:jc w:val="both"/>
        <w:rPr>
          <w:rFonts w:ascii="Corbel" w:eastAsia="Times New Roman" w:hAnsi="Corbel" w:cs="Times New Roman"/>
          <w:kern w:val="0"/>
          <w:lang w:eastAsia="en-GB"/>
          <w14:ligatures w14:val="none"/>
        </w:rPr>
      </w:pPr>
      <w:r w:rsidRPr="00BA02FE">
        <w:rPr>
          <w:rFonts w:ascii="Corbel" w:eastAsia="Times New Roman" w:hAnsi="Corbel" w:cs="Times New Roman"/>
          <w:kern w:val="0"/>
          <w:lang w:eastAsia="en-GB"/>
          <w14:ligatures w14:val="none"/>
        </w:rPr>
        <w:t xml:space="preserve">She has been a long-time vocal performance lecturer at the </w:t>
      </w:r>
      <w:r w:rsidRPr="00BA02FE">
        <w:rPr>
          <w:rFonts w:ascii="Corbel" w:eastAsia="Times New Roman" w:hAnsi="Corbel" w:cs="Times New Roman"/>
          <w:b/>
          <w:bCs/>
          <w:kern w:val="0"/>
          <w:lang w:eastAsia="en-GB"/>
          <w14:ligatures w14:val="none"/>
        </w:rPr>
        <w:t>Fryderyk Chopin University of Music</w:t>
      </w:r>
      <w:r w:rsidRPr="00BA02FE">
        <w:rPr>
          <w:rFonts w:ascii="Corbel" w:eastAsia="Times New Roman" w:hAnsi="Corbel" w:cs="Times New Roman"/>
          <w:kern w:val="0"/>
          <w:lang w:eastAsia="en-GB"/>
          <w14:ligatures w14:val="none"/>
        </w:rPr>
        <w:t xml:space="preserve"> in Warsaw (Vocal-Acting Department) and at the </w:t>
      </w:r>
      <w:r w:rsidRPr="00BA02FE">
        <w:rPr>
          <w:rFonts w:ascii="Corbel" w:eastAsia="Times New Roman" w:hAnsi="Corbel" w:cs="Times New Roman"/>
          <w:b/>
          <w:bCs/>
          <w:kern w:val="0"/>
          <w:lang w:eastAsia="en-GB"/>
          <w14:ligatures w14:val="none"/>
        </w:rPr>
        <w:t>University of Rzeszów</w:t>
      </w:r>
      <w:r w:rsidRPr="00BA02FE">
        <w:rPr>
          <w:rFonts w:ascii="Corbel" w:eastAsia="Times New Roman" w:hAnsi="Corbel" w:cs="Times New Roman"/>
          <w:kern w:val="0"/>
          <w:lang w:eastAsia="en-GB"/>
          <w14:ligatures w14:val="none"/>
        </w:rPr>
        <w:t xml:space="preserve"> (Jazz and Popular Music Department).</w:t>
      </w:r>
    </w:p>
    <w:p w14:paraId="5A7FA734" w14:textId="77777777" w:rsidR="00BA02FE" w:rsidRPr="00BA02FE" w:rsidRDefault="00BA02FE" w:rsidP="00BA02FE">
      <w:pPr>
        <w:jc w:val="both"/>
        <w:rPr>
          <w:rFonts w:ascii="Corbel" w:hAnsi="Corbel"/>
        </w:rPr>
      </w:pPr>
    </w:p>
    <w:sectPr w:rsidR="00BA02FE" w:rsidRPr="00BA02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664E0"/>
    <w:multiLevelType w:val="multilevel"/>
    <w:tmpl w:val="4FF8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287B50"/>
    <w:multiLevelType w:val="multilevel"/>
    <w:tmpl w:val="0448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027540"/>
    <w:multiLevelType w:val="multilevel"/>
    <w:tmpl w:val="E512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73757A"/>
    <w:multiLevelType w:val="multilevel"/>
    <w:tmpl w:val="3176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ED6EC9"/>
    <w:multiLevelType w:val="multilevel"/>
    <w:tmpl w:val="E9785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2423C9"/>
    <w:multiLevelType w:val="multilevel"/>
    <w:tmpl w:val="2C44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3080073">
    <w:abstractNumId w:val="2"/>
  </w:num>
  <w:num w:numId="2" w16cid:durableId="2027369817">
    <w:abstractNumId w:val="0"/>
  </w:num>
  <w:num w:numId="3" w16cid:durableId="976495407">
    <w:abstractNumId w:val="1"/>
  </w:num>
  <w:num w:numId="4" w16cid:durableId="596908552">
    <w:abstractNumId w:val="5"/>
  </w:num>
  <w:num w:numId="5" w16cid:durableId="1233007173">
    <w:abstractNumId w:val="4"/>
  </w:num>
  <w:num w:numId="6" w16cid:durableId="873470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E"/>
    <w:rsid w:val="00BA02FE"/>
    <w:rsid w:val="00F57B63"/>
  </w:rsids>
  <m:mathPr>
    <m:mathFont m:val="Cambria Math"/>
    <m:brkBin m:val="before"/>
    <m:brkBinSub m:val="--"/>
    <m:smallFrac m:val="0"/>
    <m:dispDef/>
    <m:lMargin m:val="0"/>
    <m:rMargin m:val="0"/>
    <m:defJc m:val="centerGroup"/>
    <m:wrapIndent m:val="1440"/>
    <m:intLim m:val="subSup"/>
    <m:naryLim m:val="undOvr"/>
  </m:mathPr>
  <w:themeFontLang w:val="en-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5A200"/>
  <w15:chartTrackingRefBased/>
  <w15:docId w15:val="{727CC70A-46B6-2E4C-B6BB-020B8877C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2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A02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02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02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02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02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2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2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2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2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A02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02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02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02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0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2FE"/>
    <w:rPr>
      <w:rFonts w:eastAsiaTheme="majorEastAsia" w:cstheme="majorBidi"/>
      <w:color w:val="272727" w:themeColor="text1" w:themeTint="D8"/>
    </w:rPr>
  </w:style>
  <w:style w:type="paragraph" w:styleId="Title">
    <w:name w:val="Title"/>
    <w:basedOn w:val="Normal"/>
    <w:next w:val="Normal"/>
    <w:link w:val="TitleChar"/>
    <w:uiPriority w:val="10"/>
    <w:qFormat/>
    <w:rsid w:val="00BA0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2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2FE"/>
    <w:pPr>
      <w:spacing w:before="160"/>
      <w:jc w:val="center"/>
    </w:pPr>
    <w:rPr>
      <w:i/>
      <w:iCs/>
      <w:color w:val="404040" w:themeColor="text1" w:themeTint="BF"/>
    </w:rPr>
  </w:style>
  <w:style w:type="character" w:customStyle="1" w:styleId="QuoteChar">
    <w:name w:val="Quote Char"/>
    <w:basedOn w:val="DefaultParagraphFont"/>
    <w:link w:val="Quote"/>
    <w:uiPriority w:val="29"/>
    <w:rsid w:val="00BA02FE"/>
    <w:rPr>
      <w:i/>
      <w:iCs/>
      <w:color w:val="404040" w:themeColor="text1" w:themeTint="BF"/>
    </w:rPr>
  </w:style>
  <w:style w:type="paragraph" w:styleId="ListParagraph">
    <w:name w:val="List Paragraph"/>
    <w:basedOn w:val="Normal"/>
    <w:uiPriority w:val="34"/>
    <w:qFormat/>
    <w:rsid w:val="00BA02FE"/>
    <w:pPr>
      <w:ind w:left="720"/>
      <w:contextualSpacing/>
    </w:pPr>
  </w:style>
  <w:style w:type="character" w:styleId="IntenseEmphasis">
    <w:name w:val="Intense Emphasis"/>
    <w:basedOn w:val="DefaultParagraphFont"/>
    <w:uiPriority w:val="21"/>
    <w:qFormat/>
    <w:rsid w:val="00BA02FE"/>
    <w:rPr>
      <w:i/>
      <w:iCs/>
      <w:color w:val="0F4761" w:themeColor="accent1" w:themeShade="BF"/>
    </w:rPr>
  </w:style>
  <w:style w:type="paragraph" w:styleId="IntenseQuote">
    <w:name w:val="Intense Quote"/>
    <w:basedOn w:val="Normal"/>
    <w:next w:val="Normal"/>
    <w:link w:val="IntenseQuoteChar"/>
    <w:uiPriority w:val="30"/>
    <w:qFormat/>
    <w:rsid w:val="00BA02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2FE"/>
    <w:rPr>
      <w:i/>
      <w:iCs/>
      <w:color w:val="0F4761" w:themeColor="accent1" w:themeShade="BF"/>
    </w:rPr>
  </w:style>
  <w:style w:type="character" w:styleId="IntenseReference">
    <w:name w:val="Intense Reference"/>
    <w:basedOn w:val="DefaultParagraphFont"/>
    <w:uiPriority w:val="32"/>
    <w:qFormat/>
    <w:rsid w:val="00BA02FE"/>
    <w:rPr>
      <w:b/>
      <w:bCs/>
      <w:smallCaps/>
      <w:color w:val="0F4761" w:themeColor="accent1" w:themeShade="BF"/>
      <w:spacing w:val="5"/>
    </w:rPr>
  </w:style>
  <w:style w:type="paragraph" w:customStyle="1" w:styleId="p1">
    <w:name w:val="p1"/>
    <w:basedOn w:val="Normal"/>
    <w:rsid w:val="00BA02F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s1">
    <w:name w:val="s1"/>
    <w:basedOn w:val="DefaultParagraphFont"/>
    <w:rsid w:val="00BA02FE"/>
  </w:style>
  <w:style w:type="character" w:customStyle="1" w:styleId="apple-converted-space">
    <w:name w:val="apple-converted-space"/>
    <w:basedOn w:val="DefaultParagraphFont"/>
    <w:rsid w:val="00BA02FE"/>
  </w:style>
  <w:style w:type="paragraph" w:customStyle="1" w:styleId="p2">
    <w:name w:val="p2"/>
    <w:basedOn w:val="Normal"/>
    <w:rsid w:val="00BA02F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3">
    <w:name w:val="p3"/>
    <w:basedOn w:val="Normal"/>
    <w:rsid w:val="00BA02F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s2">
    <w:name w:val="s2"/>
    <w:basedOn w:val="DefaultParagraphFont"/>
    <w:rsid w:val="00BA02FE"/>
  </w:style>
  <w:style w:type="paragraph" w:customStyle="1" w:styleId="p4">
    <w:name w:val="p4"/>
    <w:basedOn w:val="Normal"/>
    <w:rsid w:val="00BA02FE"/>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551069">
      <w:bodyDiv w:val="1"/>
      <w:marLeft w:val="0"/>
      <w:marRight w:val="0"/>
      <w:marTop w:val="0"/>
      <w:marBottom w:val="0"/>
      <w:divBdr>
        <w:top w:val="none" w:sz="0" w:space="0" w:color="auto"/>
        <w:left w:val="none" w:sz="0" w:space="0" w:color="auto"/>
        <w:bottom w:val="none" w:sz="0" w:space="0" w:color="auto"/>
        <w:right w:val="none" w:sz="0" w:space="0" w:color="auto"/>
      </w:divBdr>
    </w:div>
    <w:div w:id="1344437770">
      <w:bodyDiv w:val="1"/>
      <w:marLeft w:val="0"/>
      <w:marRight w:val="0"/>
      <w:marTop w:val="0"/>
      <w:marBottom w:val="0"/>
      <w:divBdr>
        <w:top w:val="none" w:sz="0" w:space="0" w:color="auto"/>
        <w:left w:val="none" w:sz="0" w:space="0" w:color="auto"/>
        <w:bottom w:val="none" w:sz="0" w:space="0" w:color="auto"/>
        <w:right w:val="none" w:sz="0" w:space="0" w:color="auto"/>
      </w:divBdr>
      <w:divsChild>
        <w:div w:id="1629701133">
          <w:blockQuote w:val="1"/>
          <w:marLeft w:val="225"/>
          <w:marRight w:val="0"/>
          <w:marTop w:val="0"/>
          <w:marBottom w:val="0"/>
          <w:divBdr>
            <w:top w:val="none" w:sz="0" w:space="0" w:color="auto"/>
            <w:left w:val="none" w:sz="0" w:space="0" w:color="auto"/>
            <w:bottom w:val="none" w:sz="0" w:space="0" w:color="auto"/>
            <w:right w:val="none" w:sz="0" w:space="0" w:color="auto"/>
          </w:divBdr>
        </w:div>
        <w:div w:id="1191921409">
          <w:blockQuote w:val="1"/>
          <w:marLeft w:val="225"/>
          <w:marRight w:val="0"/>
          <w:marTop w:val="0"/>
          <w:marBottom w:val="0"/>
          <w:divBdr>
            <w:top w:val="none" w:sz="0" w:space="0" w:color="auto"/>
            <w:left w:val="none" w:sz="0" w:space="0" w:color="auto"/>
            <w:bottom w:val="none" w:sz="0" w:space="0" w:color="auto"/>
            <w:right w:val="none" w:sz="0" w:space="0" w:color="auto"/>
          </w:divBdr>
        </w:div>
        <w:div w:id="428743694">
          <w:blockQuote w:val="1"/>
          <w:marLeft w:val="225"/>
          <w:marRight w:val="0"/>
          <w:marTop w:val="0"/>
          <w:marBottom w:val="0"/>
          <w:divBdr>
            <w:top w:val="none" w:sz="0" w:space="0" w:color="auto"/>
            <w:left w:val="none" w:sz="0" w:space="0" w:color="auto"/>
            <w:bottom w:val="none" w:sz="0" w:space="0" w:color="auto"/>
            <w:right w:val="none" w:sz="0" w:space="0" w:color="auto"/>
          </w:divBdr>
        </w:div>
        <w:div w:id="1114902256">
          <w:blockQuote w:val="1"/>
          <w:marLeft w:val="225"/>
          <w:marRight w:val="0"/>
          <w:marTop w:val="0"/>
          <w:marBottom w:val="0"/>
          <w:divBdr>
            <w:top w:val="none" w:sz="0" w:space="0" w:color="auto"/>
            <w:left w:val="none" w:sz="0" w:space="0" w:color="auto"/>
            <w:bottom w:val="none" w:sz="0" w:space="0" w:color="auto"/>
            <w:right w:val="none" w:sz="0" w:space="0" w:color="auto"/>
          </w:divBdr>
        </w:div>
        <w:div w:id="438839837">
          <w:blockQuote w:val="1"/>
          <w:marLeft w:val="225"/>
          <w:marRight w:val="0"/>
          <w:marTop w:val="0"/>
          <w:marBottom w:val="0"/>
          <w:divBdr>
            <w:top w:val="none" w:sz="0" w:space="0" w:color="auto"/>
            <w:left w:val="none" w:sz="0" w:space="0" w:color="auto"/>
            <w:bottom w:val="none" w:sz="0" w:space="0" w:color="auto"/>
            <w:right w:val="none" w:sz="0" w:space="0" w:color="auto"/>
          </w:divBdr>
        </w:div>
        <w:div w:id="546572197">
          <w:blockQuote w:val="1"/>
          <w:marLeft w:val="225"/>
          <w:marRight w:val="0"/>
          <w:marTop w:val="0"/>
          <w:marBottom w:val="0"/>
          <w:divBdr>
            <w:top w:val="none" w:sz="0" w:space="0" w:color="auto"/>
            <w:left w:val="none" w:sz="0" w:space="0" w:color="auto"/>
            <w:bottom w:val="none" w:sz="0" w:space="0" w:color="auto"/>
            <w:right w:val="none" w:sz="0" w:space="0" w:color="auto"/>
          </w:divBdr>
        </w:div>
        <w:div w:id="1689867645">
          <w:blockQuote w:val="1"/>
          <w:marLeft w:val="225"/>
          <w:marRight w:val="0"/>
          <w:marTop w:val="0"/>
          <w:marBottom w:val="0"/>
          <w:divBdr>
            <w:top w:val="none" w:sz="0" w:space="0" w:color="auto"/>
            <w:left w:val="none" w:sz="0" w:space="0" w:color="auto"/>
            <w:bottom w:val="none" w:sz="0" w:space="0" w:color="auto"/>
            <w:right w:val="none" w:sz="0" w:space="0" w:color="auto"/>
          </w:divBdr>
        </w:div>
        <w:div w:id="936838314">
          <w:blockQuote w:val="1"/>
          <w:marLeft w:val="225"/>
          <w:marRight w:val="0"/>
          <w:marTop w:val="0"/>
          <w:marBottom w:val="0"/>
          <w:divBdr>
            <w:top w:val="none" w:sz="0" w:space="0" w:color="auto"/>
            <w:left w:val="none" w:sz="0" w:space="0" w:color="auto"/>
            <w:bottom w:val="none" w:sz="0" w:space="0" w:color="auto"/>
            <w:right w:val="none" w:sz="0" w:space="0" w:color="auto"/>
          </w:divBdr>
        </w:div>
        <w:div w:id="140662732">
          <w:blockQuote w:val="1"/>
          <w:marLeft w:val="225"/>
          <w:marRight w:val="0"/>
          <w:marTop w:val="0"/>
          <w:marBottom w:val="0"/>
          <w:divBdr>
            <w:top w:val="none" w:sz="0" w:space="0" w:color="auto"/>
            <w:left w:val="none" w:sz="0" w:space="0" w:color="auto"/>
            <w:bottom w:val="none" w:sz="0" w:space="0" w:color="auto"/>
            <w:right w:val="none" w:sz="0" w:space="0" w:color="auto"/>
          </w:divBdr>
        </w:div>
        <w:div w:id="1259018184">
          <w:blockQuote w:val="1"/>
          <w:marLeft w:val="225"/>
          <w:marRight w:val="0"/>
          <w:marTop w:val="0"/>
          <w:marBottom w:val="0"/>
          <w:divBdr>
            <w:top w:val="none" w:sz="0" w:space="0" w:color="auto"/>
            <w:left w:val="none" w:sz="0" w:space="0" w:color="auto"/>
            <w:bottom w:val="none" w:sz="0" w:space="0" w:color="auto"/>
            <w:right w:val="none" w:sz="0" w:space="0" w:color="auto"/>
          </w:divBdr>
        </w:div>
        <w:div w:id="2127385979">
          <w:blockQuote w:val="1"/>
          <w:marLeft w:val="225"/>
          <w:marRight w:val="0"/>
          <w:marTop w:val="0"/>
          <w:marBottom w:val="0"/>
          <w:divBdr>
            <w:top w:val="none" w:sz="0" w:space="0" w:color="auto"/>
            <w:left w:val="none" w:sz="0" w:space="0" w:color="auto"/>
            <w:bottom w:val="none" w:sz="0" w:space="0" w:color="auto"/>
            <w:right w:val="none" w:sz="0" w:space="0" w:color="auto"/>
          </w:divBdr>
        </w:div>
        <w:div w:id="2112661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1179</Words>
  <Characters>6722</Characters>
  <Application>Microsoft Office Word</Application>
  <DocSecurity>0</DocSecurity>
  <Lines>56</Lines>
  <Paragraphs>15</Paragraphs>
  <ScaleCrop>false</ScaleCrop>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Boczar</dc:creator>
  <cp:keywords/>
  <dc:description/>
  <cp:lastModifiedBy>Olga Boczar</cp:lastModifiedBy>
  <cp:revision>1</cp:revision>
  <dcterms:created xsi:type="dcterms:W3CDTF">2025-09-19T13:05:00Z</dcterms:created>
  <dcterms:modified xsi:type="dcterms:W3CDTF">2025-09-19T13:12:00Z</dcterms:modified>
</cp:coreProperties>
</file>